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C51B8" w14:textId="77777777" w:rsidR="57BD4272" w:rsidRPr="003E0D94" w:rsidRDefault="0003172D" w:rsidP="000E3F16">
      <w:pPr>
        <w:spacing w:after="0" w:line="28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ДОГОВІР №</w:t>
      </w:r>
      <w:r w:rsidR="009B724A"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="003012AF"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____________</w:t>
      </w:r>
    </w:p>
    <w:p w14:paraId="35B7A4DC" w14:textId="61E44F7E" w:rsidR="57BD4272" w:rsidRPr="003E0D94" w:rsidRDefault="000029E2" w:rsidP="000E3F16">
      <w:pPr>
        <w:spacing w:after="0" w:line="28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ПРО </w:t>
      </w:r>
      <w:r w:rsidR="000A38D3"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УЧАСТЬ </w:t>
      </w:r>
      <w:r w:rsidR="0003172D"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У </w:t>
      </w:r>
      <w:r w:rsidR="00013845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АГРЕГОВАНІЙ</w:t>
      </w:r>
      <w:r w:rsidR="0003172D"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ГРУПІ</w:t>
      </w:r>
    </w:p>
    <w:p w14:paraId="613C5B6B" w14:textId="77777777" w:rsidR="0003172D" w:rsidRPr="003E0D94" w:rsidRDefault="0003172D" w:rsidP="000E3F16">
      <w:pPr>
        <w:spacing w:after="0" w:line="28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2"/>
        <w:gridCol w:w="5092"/>
      </w:tblGrid>
      <w:tr w:rsidR="0003172D" w:rsidRPr="003E0D94" w14:paraId="2871546E" w14:textId="77777777" w:rsidTr="0003172D">
        <w:tc>
          <w:tcPr>
            <w:tcW w:w="5092" w:type="dxa"/>
          </w:tcPr>
          <w:p w14:paraId="638C0D5B" w14:textId="77777777" w:rsidR="0003172D" w:rsidRPr="003E0D94" w:rsidRDefault="0003172D" w:rsidP="009B724A">
            <w:pP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E0D9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м. Київ</w:t>
            </w:r>
          </w:p>
        </w:tc>
        <w:tc>
          <w:tcPr>
            <w:tcW w:w="5092" w:type="dxa"/>
          </w:tcPr>
          <w:p w14:paraId="0EE95512" w14:textId="77777777" w:rsidR="0003172D" w:rsidRPr="003E0D94" w:rsidRDefault="009B724A" w:rsidP="003012AF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E0D9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3012AF" w:rsidRPr="003E0D9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___</w:t>
            </w:r>
            <w:r w:rsidR="0003172D" w:rsidRPr="003E0D9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 w:rsidR="003012AF" w:rsidRPr="003E0D9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_____________</w:t>
            </w:r>
            <w:r w:rsidR="0003172D" w:rsidRPr="003E0D9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</w:t>
            </w:r>
            <w:r w:rsidR="003012AF" w:rsidRPr="003E0D9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___</w:t>
            </w:r>
            <w:r w:rsidR="0003172D" w:rsidRPr="003E0D9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</w:tr>
    </w:tbl>
    <w:p w14:paraId="1EC0BEFA" w14:textId="77777777" w:rsidR="0003172D" w:rsidRPr="003E0D94" w:rsidRDefault="0003172D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pacing w:val="20"/>
          <w:sz w:val="26"/>
          <w:szCs w:val="26"/>
          <w:lang w:val="uk-UA"/>
        </w:rPr>
      </w:pPr>
    </w:p>
    <w:p w14:paraId="636B4D71" w14:textId="42CAF612" w:rsidR="00325F17" w:rsidRPr="003E0D94" w:rsidRDefault="003012AF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Calibri" w:hAnsi="Times New Roman" w:cs="Times New Roman"/>
          <w:b/>
          <w:sz w:val="26"/>
          <w:szCs w:val="26"/>
          <w:lang w:val="uk-UA"/>
        </w:rPr>
        <w:t>ТОВАРИСТВ</w:t>
      </w:r>
      <w:r w:rsidR="009503D8" w:rsidRPr="003E0D94">
        <w:rPr>
          <w:rFonts w:ascii="Times New Roman" w:eastAsia="Calibri" w:hAnsi="Times New Roman" w:cs="Times New Roman"/>
          <w:b/>
          <w:sz w:val="26"/>
          <w:szCs w:val="26"/>
          <w:lang w:val="uk-UA"/>
        </w:rPr>
        <w:t>О З ОБМЕЖЕНОЮ ВІДПОВІДАЛЬНІСТЮ «</w:t>
      </w:r>
      <w:r w:rsidR="00FD48AF" w:rsidRPr="003E0D94">
        <w:rPr>
          <w:rFonts w:ascii="Times New Roman" w:eastAsia="Calibri" w:hAnsi="Times New Roman" w:cs="Times New Roman"/>
          <w:b/>
          <w:sz w:val="26"/>
          <w:szCs w:val="26"/>
          <w:lang w:val="uk-UA"/>
        </w:rPr>
        <w:t>ГС-ТРЕЙДИНГ</w:t>
      </w:r>
      <w:r w:rsidR="009503D8" w:rsidRPr="003E0D94">
        <w:rPr>
          <w:rFonts w:ascii="Times New Roman" w:eastAsia="Calibri" w:hAnsi="Times New Roman" w:cs="Times New Roman"/>
          <w:b/>
          <w:sz w:val="26"/>
          <w:szCs w:val="26"/>
          <w:lang w:val="uk-UA"/>
        </w:rPr>
        <w:t>»</w:t>
      </w:r>
      <w:r w:rsidRPr="003E0D94">
        <w:rPr>
          <w:rFonts w:ascii="Times New Roman" w:eastAsia="Calibri" w:hAnsi="Times New Roman" w:cs="Times New Roman"/>
          <w:b/>
          <w:sz w:val="26"/>
          <w:szCs w:val="26"/>
          <w:lang w:val="uk-UA"/>
        </w:rPr>
        <w:t>,</w:t>
      </w:r>
      <w:r w:rsidR="009503D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код ЄДРПОУ: </w:t>
      </w:r>
      <w:r w:rsidR="00FD48AF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42853117</w:t>
      </w:r>
      <w:r w:rsidR="009503D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,</w:t>
      </w:r>
      <w:r w:rsidRPr="003E0D94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 </w:t>
      </w:r>
      <w:r w:rsidR="00F36BBB" w:rsidRPr="003E0D9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енергетичний ідентифікаційний код (EIC)</w:t>
      </w:r>
      <w:r w:rsidR="00AB0124" w:rsidRPr="003E0D9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:</w:t>
      </w:r>
      <w:r w:rsidR="00F36BBB" w:rsidRPr="003E0D9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№</w:t>
      </w:r>
      <w:r w:rsidR="000F5276" w:rsidRPr="003E0D9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r w:rsidR="00F36BBB" w:rsidRPr="003E0D9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56X9300001151800</w:t>
      </w:r>
      <w:r w:rsidR="00F36BBB" w:rsidRPr="003E0D94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, </w:t>
      </w:r>
      <w:r w:rsidRPr="003E0D9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 особі </w:t>
      </w:r>
      <w:r w:rsidR="00657371">
        <w:rPr>
          <w:rFonts w:ascii="Times New Roman" w:eastAsia="Calibri" w:hAnsi="Times New Roman" w:cs="Times New Roman"/>
          <w:sz w:val="26"/>
          <w:szCs w:val="26"/>
          <w:lang w:val="uk-UA"/>
        </w:rPr>
        <w:t>_______________________________________________</w:t>
      </w:r>
      <w:r w:rsidRPr="003E0D9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, </w:t>
      </w:r>
      <w:r w:rsidR="00AF1F2E" w:rsidRPr="003E0D9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який </w:t>
      </w:r>
      <w:r w:rsidRPr="003E0D9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діє на підставі </w:t>
      </w:r>
      <w:r w:rsidR="00657371">
        <w:rPr>
          <w:rFonts w:ascii="Times New Roman" w:eastAsia="Calibri" w:hAnsi="Times New Roman" w:cs="Times New Roman"/>
          <w:sz w:val="26"/>
          <w:szCs w:val="26"/>
          <w:lang w:val="uk-UA"/>
        </w:rPr>
        <w:t>____________________________________________</w:t>
      </w:r>
      <w:r w:rsidR="008F5FE8" w:rsidRPr="003E0D9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325F1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(</w:t>
      </w:r>
      <w:r w:rsidR="007E7C7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далі за текстом</w:t>
      </w:r>
      <w:r w:rsidR="00325F1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03172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–</w:t>
      </w:r>
      <w:r w:rsidR="00325F1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013845">
        <w:rPr>
          <w:rFonts w:ascii="Times New Roman" w:eastAsia="Times New Roman" w:hAnsi="Times New Roman" w:cs="Times New Roman"/>
          <w:sz w:val="26"/>
          <w:szCs w:val="26"/>
          <w:lang w:val="uk-UA"/>
        </w:rPr>
        <w:t>«</w:t>
      </w:r>
      <w:r w:rsidR="00013845" w:rsidRPr="00013845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>Агрегатор</w:t>
      </w:r>
      <w:r w:rsidR="00013845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» або </w:t>
      </w:r>
      <w:r w:rsidR="0003172D" w:rsidRPr="003E0D94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>«СВБ»</w:t>
      </w:r>
      <w:r w:rsidR="00013845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>,</w:t>
      </w:r>
      <w:r w:rsidR="0003172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або</w:t>
      </w:r>
      <w:r w:rsidR="00935A4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03172D" w:rsidRPr="003E0D94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>«</w:t>
      </w:r>
      <w:r w:rsidR="00935A48" w:rsidRPr="003E0D94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>Сторона відповідальна за баланс</w:t>
      </w:r>
      <w:r w:rsidR="0003172D" w:rsidRPr="003E0D94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>»</w:t>
      </w:r>
      <w:r w:rsidR="00325F1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),</w:t>
      </w:r>
      <w:r w:rsidR="003A2F0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з однієї сторони, та</w:t>
      </w:r>
    </w:p>
    <w:p w14:paraId="2686D2FA" w14:textId="6A62A886" w:rsidR="00325F17" w:rsidRPr="003E0D94" w:rsidRDefault="003012AF" w:rsidP="00950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________________________________________________________________________</w:t>
      </w:r>
      <w:r w:rsidR="009B724A"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, </w:t>
      </w:r>
      <w:r w:rsidR="009B724A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код ЄДРПОУ: </w:t>
      </w:r>
      <w:r w:rsidR="00C66B8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____________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____</w:t>
      </w:r>
      <w:r w:rsidR="0003172D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, в особі </w:t>
      </w:r>
      <w:r w:rsidRPr="003E0D94">
        <w:rPr>
          <w:rFonts w:ascii="Times New Roman" w:hAnsi="Times New Roman" w:cs="Times New Roman"/>
          <w:sz w:val="26"/>
          <w:szCs w:val="26"/>
          <w:lang w:val="uk-UA"/>
        </w:rPr>
        <w:t>___________________________________</w:t>
      </w:r>
      <w:r w:rsidR="009F5C60" w:rsidRPr="003E0D94">
        <w:rPr>
          <w:rFonts w:ascii="Times New Roman" w:hAnsi="Times New Roman" w:cs="Times New Roman"/>
          <w:sz w:val="26"/>
          <w:szCs w:val="26"/>
          <w:lang w:val="uk-UA"/>
        </w:rPr>
        <w:t>______</w:t>
      </w:r>
      <w:r w:rsidR="009B724A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, який діє на підставі </w:t>
      </w:r>
      <w:r w:rsidR="009B724A" w:rsidRPr="003E0D94">
        <w:rPr>
          <w:rFonts w:ascii="Times New Roman" w:hAnsi="Times New Roman" w:cs="Times New Roman"/>
          <w:i/>
          <w:sz w:val="26"/>
          <w:szCs w:val="26"/>
          <w:u w:val="single"/>
          <w:lang w:val="uk-UA"/>
        </w:rPr>
        <w:t>Статуту</w:t>
      </w:r>
      <w:r w:rsidR="009B724A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3172D" w:rsidRPr="003E0D94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7E7C7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далі за текстом</w:t>
      </w:r>
      <w:r w:rsidR="00325F17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3172D" w:rsidRPr="003E0D94">
        <w:rPr>
          <w:rFonts w:ascii="Times New Roman" w:hAnsi="Times New Roman" w:cs="Times New Roman"/>
          <w:sz w:val="26"/>
          <w:szCs w:val="26"/>
          <w:lang w:val="uk-UA"/>
        </w:rPr>
        <w:t>–</w:t>
      </w:r>
      <w:r w:rsidR="00325F17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73CCC" w:rsidRPr="003E0D9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«Учасник </w:t>
      </w:r>
      <w:r w:rsidR="00773CCC">
        <w:rPr>
          <w:rFonts w:ascii="Times New Roman" w:hAnsi="Times New Roman" w:cs="Times New Roman"/>
          <w:b/>
          <w:i/>
          <w:sz w:val="26"/>
          <w:szCs w:val="26"/>
          <w:lang w:val="uk-UA"/>
        </w:rPr>
        <w:t>агрегованої</w:t>
      </w:r>
      <w:r w:rsidR="00773CCC" w:rsidRPr="003E0D9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групи» </w:t>
      </w:r>
      <w:r w:rsidR="00773CC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або </w:t>
      </w:r>
      <w:r w:rsidR="0003172D" w:rsidRPr="003E0D94">
        <w:rPr>
          <w:rFonts w:ascii="Times New Roman" w:hAnsi="Times New Roman" w:cs="Times New Roman"/>
          <w:b/>
          <w:i/>
          <w:sz w:val="26"/>
          <w:szCs w:val="26"/>
          <w:lang w:val="uk-UA"/>
        </w:rPr>
        <w:t>«</w:t>
      </w:r>
      <w:r w:rsidR="00325F17" w:rsidRPr="003E0D94">
        <w:rPr>
          <w:rFonts w:ascii="Times New Roman" w:hAnsi="Times New Roman" w:cs="Times New Roman"/>
          <w:b/>
          <w:i/>
          <w:sz w:val="26"/>
          <w:szCs w:val="26"/>
          <w:lang w:val="uk-UA"/>
        </w:rPr>
        <w:t>Учасник балансуючої групи</w:t>
      </w:r>
      <w:r w:rsidR="0003172D" w:rsidRPr="003E0D94">
        <w:rPr>
          <w:rFonts w:ascii="Times New Roman" w:hAnsi="Times New Roman" w:cs="Times New Roman"/>
          <w:b/>
          <w:i/>
          <w:sz w:val="26"/>
          <w:szCs w:val="26"/>
          <w:lang w:val="uk-UA"/>
        </w:rPr>
        <w:t>»</w:t>
      </w:r>
      <w:r w:rsidR="00773CC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, </w:t>
      </w:r>
      <w:r w:rsidR="00A905C9" w:rsidRPr="003E0D94">
        <w:rPr>
          <w:rFonts w:ascii="Times New Roman" w:hAnsi="Times New Roman" w:cs="Times New Roman"/>
          <w:b/>
          <w:i/>
          <w:sz w:val="26"/>
          <w:szCs w:val="26"/>
          <w:lang w:val="uk-UA"/>
        </w:rPr>
        <w:t>або «Учасник»</w:t>
      </w:r>
      <w:r w:rsidR="009B724A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) </w:t>
      </w:r>
      <w:r w:rsidR="00325F17" w:rsidRPr="003E0D94">
        <w:rPr>
          <w:rFonts w:ascii="Times New Roman" w:hAnsi="Times New Roman" w:cs="Times New Roman"/>
          <w:sz w:val="26"/>
          <w:szCs w:val="26"/>
          <w:lang w:val="uk-UA"/>
        </w:rPr>
        <w:t>з другої сторони, що надалі</w:t>
      </w:r>
      <w:r w:rsidR="0003172D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разом</w:t>
      </w:r>
      <w:r w:rsidR="00325F17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іменуються </w:t>
      </w:r>
      <w:r w:rsidR="0003172D" w:rsidRPr="003E0D94">
        <w:rPr>
          <w:rFonts w:ascii="Times New Roman" w:hAnsi="Times New Roman" w:cs="Times New Roman"/>
          <w:sz w:val="26"/>
          <w:szCs w:val="26"/>
          <w:lang w:val="uk-UA"/>
        </w:rPr>
        <w:t>«Сторони»</w:t>
      </w:r>
      <w:r w:rsidR="00325F17" w:rsidRPr="003E0D94">
        <w:rPr>
          <w:rFonts w:ascii="Times New Roman" w:hAnsi="Times New Roman" w:cs="Times New Roman"/>
          <w:sz w:val="26"/>
          <w:szCs w:val="26"/>
          <w:lang w:val="uk-UA"/>
        </w:rPr>
        <w:t>, керуючись</w:t>
      </w:r>
      <w:r w:rsidR="0003172D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чинним</w:t>
      </w:r>
      <w:r w:rsidR="00325F17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законодавством України, що визначає правові засади функціонування ринку електричн</w:t>
      </w:r>
      <w:r w:rsidR="0003172D" w:rsidRPr="003E0D94">
        <w:rPr>
          <w:rFonts w:ascii="Times New Roman" w:hAnsi="Times New Roman" w:cs="Times New Roman"/>
          <w:sz w:val="26"/>
          <w:szCs w:val="26"/>
          <w:lang w:val="uk-UA"/>
        </w:rPr>
        <w:t>ої енергії України, уклали цей Д</w:t>
      </w:r>
      <w:r w:rsidR="00325F17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оговір </w:t>
      </w:r>
      <w:r w:rsidR="0003172D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 w:rsidRPr="003E0D94">
        <w:rPr>
          <w:rFonts w:ascii="Times New Roman" w:hAnsi="Times New Roman" w:cs="Times New Roman"/>
          <w:sz w:val="26"/>
          <w:szCs w:val="26"/>
          <w:lang w:val="uk-UA"/>
        </w:rPr>
        <w:t>____________________</w:t>
      </w:r>
      <w:r w:rsidR="0003172D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57371">
        <w:rPr>
          <w:rFonts w:ascii="Times New Roman" w:hAnsi="Times New Roman" w:cs="Times New Roman"/>
          <w:sz w:val="26"/>
          <w:szCs w:val="26"/>
          <w:lang w:val="uk-UA"/>
        </w:rPr>
        <w:t>про</w:t>
      </w:r>
      <w:r w:rsidR="00325F17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A2F05" w:rsidRPr="003E0D94">
        <w:rPr>
          <w:rFonts w:ascii="Times New Roman" w:hAnsi="Times New Roman" w:cs="Times New Roman"/>
          <w:sz w:val="26"/>
          <w:szCs w:val="26"/>
          <w:lang w:val="uk-UA"/>
        </w:rPr>
        <w:t>участ</w:t>
      </w:r>
      <w:r w:rsidR="00657371">
        <w:rPr>
          <w:rFonts w:ascii="Times New Roman" w:hAnsi="Times New Roman" w:cs="Times New Roman"/>
          <w:sz w:val="26"/>
          <w:szCs w:val="26"/>
          <w:lang w:val="uk-UA"/>
        </w:rPr>
        <w:t>ь</w:t>
      </w:r>
      <w:r w:rsidR="003A2F05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у </w:t>
      </w:r>
      <w:r w:rsidR="002C1CC6" w:rsidRPr="002C1CC6">
        <w:rPr>
          <w:rFonts w:ascii="Times New Roman" w:hAnsi="Times New Roman" w:cs="Times New Roman"/>
          <w:sz w:val="26"/>
          <w:szCs w:val="26"/>
          <w:lang w:val="uk-UA"/>
        </w:rPr>
        <w:t xml:space="preserve">агрегованій </w:t>
      </w:r>
      <w:r w:rsidR="003A2F05" w:rsidRPr="003E0D94">
        <w:rPr>
          <w:rFonts w:ascii="Times New Roman" w:hAnsi="Times New Roman" w:cs="Times New Roman"/>
          <w:sz w:val="26"/>
          <w:szCs w:val="26"/>
          <w:lang w:val="uk-UA"/>
        </w:rPr>
        <w:t>групі</w:t>
      </w:r>
      <w:r w:rsidR="009B724A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 w:rsidRPr="003E0D94">
        <w:rPr>
          <w:rFonts w:ascii="Times New Roman" w:hAnsi="Times New Roman" w:cs="Times New Roman"/>
          <w:sz w:val="26"/>
          <w:szCs w:val="26"/>
          <w:lang w:val="uk-UA"/>
        </w:rPr>
        <w:t>_______________________</w:t>
      </w:r>
      <w:r w:rsidR="00325F17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(</w:t>
      </w:r>
      <w:r w:rsidR="007E7C7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далі за текстом</w:t>
      </w:r>
      <w:r w:rsidR="00325F17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– </w:t>
      </w:r>
      <w:r w:rsidR="0003172D" w:rsidRPr="003E0D94">
        <w:rPr>
          <w:rFonts w:ascii="Times New Roman" w:hAnsi="Times New Roman" w:cs="Times New Roman"/>
          <w:b/>
          <w:i/>
          <w:sz w:val="26"/>
          <w:szCs w:val="26"/>
          <w:lang w:val="uk-UA"/>
        </w:rPr>
        <w:t>«</w:t>
      </w:r>
      <w:r w:rsidR="00325F17" w:rsidRPr="003E0D94">
        <w:rPr>
          <w:rFonts w:ascii="Times New Roman" w:hAnsi="Times New Roman" w:cs="Times New Roman"/>
          <w:b/>
          <w:i/>
          <w:sz w:val="26"/>
          <w:szCs w:val="26"/>
          <w:lang w:val="uk-UA"/>
        </w:rPr>
        <w:t>Договір</w:t>
      </w:r>
      <w:r w:rsidR="0003172D" w:rsidRPr="003E0D94">
        <w:rPr>
          <w:rFonts w:ascii="Times New Roman" w:hAnsi="Times New Roman" w:cs="Times New Roman"/>
          <w:b/>
          <w:i/>
          <w:sz w:val="26"/>
          <w:szCs w:val="26"/>
          <w:lang w:val="uk-UA"/>
        </w:rPr>
        <w:t>»</w:t>
      </w:r>
      <w:r w:rsidR="00325F17" w:rsidRPr="003E0D94">
        <w:rPr>
          <w:rFonts w:ascii="Times New Roman" w:hAnsi="Times New Roman" w:cs="Times New Roman"/>
          <w:sz w:val="26"/>
          <w:szCs w:val="26"/>
          <w:lang w:val="uk-UA"/>
        </w:rPr>
        <w:t>) про наступне.</w:t>
      </w:r>
    </w:p>
    <w:p w14:paraId="1D587C04" w14:textId="77777777" w:rsidR="000E3F16" w:rsidRPr="003E0D94" w:rsidRDefault="000E3F16" w:rsidP="00FC7709">
      <w:pPr>
        <w:spacing w:after="0" w:line="28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69A6BF5" w14:textId="77777777" w:rsidR="000E3F16" w:rsidRPr="003E0D94" w:rsidRDefault="0003172D" w:rsidP="00E22F56">
      <w:pPr>
        <w:pStyle w:val="a5"/>
        <w:numPr>
          <w:ilvl w:val="0"/>
          <w:numId w:val="9"/>
        </w:numPr>
        <w:tabs>
          <w:tab w:val="left" w:pos="0"/>
        </w:tabs>
        <w:spacing w:after="0" w:line="28" w:lineRule="atLeast"/>
        <w:ind w:left="0" w:firstLine="0"/>
        <w:contextualSpacing w:val="0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ПРЕДМЕТ ДОГОВОРУ</w:t>
      </w:r>
    </w:p>
    <w:p w14:paraId="4EDFCD26" w14:textId="77777777" w:rsidR="00773CCC" w:rsidRDefault="000E3F16" w:rsidP="00A450B4">
      <w:pPr>
        <w:tabs>
          <w:tab w:val="left" w:pos="1134"/>
        </w:tabs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1.1</w:t>
      </w:r>
      <w:r w:rsidR="0023426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23426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За умовами цього Договору</w:t>
      </w:r>
      <w:r w:rsidR="00773CCC">
        <w:rPr>
          <w:rFonts w:ascii="Times New Roman" w:eastAsia="Times New Roman" w:hAnsi="Times New Roman" w:cs="Times New Roman"/>
          <w:sz w:val="26"/>
          <w:szCs w:val="26"/>
          <w:lang w:val="uk-UA"/>
        </w:rPr>
        <w:t>:</w:t>
      </w:r>
    </w:p>
    <w:p w14:paraId="421B25F8" w14:textId="69A233BB" w:rsidR="000E3F16" w:rsidRDefault="00773CCC" w:rsidP="00A450B4">
      <w:pPr>
        <w:tabs>
          <w:tab w:val="left" w:pos="1134"/>
        </w:tabs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1.1.1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03172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СВБ</w:t>
      </w:r>
      <w:r w:rsidR="000E3F1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зобов'язується нести фінансову відповідальність за небаланси електричної енергії</w:t>
      </w:r>
      <w:r w:rsidR="00AD161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(далі за текстом - небаланси)</w:t>
      </w:r>
      <w:r w:rsidR="000E3F1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агрегованої </w:t>
      </w:r>
      <w:r w:rsidR="000E3F1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групи </w:t>
      </w:r>
      <w:r w:rsidR="007B6B70">
        <w:rPr>
          <w:rFonts w:ascii="Times New Roman" w:eastAsia="Times New Roman" w:hAnsi="Times New Roman" w:cs="Times New Roman"/>
          <w:sz w:val="26"/>
          <w:szCs w:val="26"/>
          <w:lang w:val="uk-UA"/>
        </w:rPr>
        <w:t>(далі також</w:t>
      </w:r>
      <w:r w:rsidR="007B6B70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– балансуюч</w:t>
      </w:r>
      <w:r w:rsidR="007B6B70">
        <w:rPr>
          <w:rFonts w:ascii="Times New Roman" w:eastAsia="Times New Roman" w:hAnsi="Times New Roman" w:cs="Times New Roman"/>
          <w:sz w:val="26"/>
          <w:szCs w:val="26"/>
          <w:lang w:val="uk-UA"/>
        </w:rPr>
        <w:t>а група)</w:t>
      </w:r>
      <w:r w:rsidR="007B6B70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0E3F1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перед </w:t>
      </w:r>
      <w:r w:rsidR="007E5D5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оператором системи передачі</w:t>
      </w:r>
      <w:r w:rsidR="00FD6E42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(адміністратором розрахунків)</w:t>
      </w:r>
      <w:r w:rsidR="00781B0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(далі за текстом – </w:t>
      </w:r>
      <w:r w:rsidR="002225C4" w:rsidRPr="003E0D94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>«АР»</w:t>
      </w:r>
      <w:r w:rsidR="00781B0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)</w:t>
      </w:r>
      <w:r w:rsidR="007E5D5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 а У</w:t>
      </w:r>
      <w:r w:rsidR="000E3F1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часник балансуючої групи зобов'язується нести фінансову відповідальність за свої небаланси електричної енергії перед </w:t>
      </w:r>
      <w:r w:rsidR="0003172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СВБ</w:t>
      </w:r>
      <w:r w:rsidR="000E3F1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AA605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bookmarkStart w:id="0" w:name="_Hlk149636499"/>
      <w:r w:rsidR="00AA605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Дія цього Договору розповсюджується на взаємовідносини Сторін в межах </w:t>
      </w:r>
      <w:r w:rsidR="009C18F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торгов</w:t>
      </w:r>
      <w:r w:rsidR="00AB1093">
        <w:rPr>
          <w:rFonts w:ascii="Times New Roman" w:eastAsia="Times New Roman" w:hAnsi="Times New Roman" w:cs="Times New Roman"/>
          <w:sz w:val="26"/>
          <w:szCs w:val="26"/>
          <w:lang w:val="uk-UA"/>
        </w:rPr>
        <w:t>ої</w:t>
      </w:r>
      <w:r w:rsidR="009C18F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зон</w:t>
      </w:r>
      <w:r w:rsidR="00AB1093">
        <w:rPr>
          <w:rFonts w:ascii="Times New Roman" w:eastAsia="Times New Roman" w:hAnsi="Times New Roman" w:cs="Times New Roman"/>
          <w:sz w:val="26"/>
          <w:szCs w:val="26"/>
          <w:lang w:val="uk-UA"/>
        </w:rPr>
        <w:t>и</w:t>
      </w:r>
      <w:r w:rsidR="009C18F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«ОЕС України»</w:t>
      </w:r>
      <w:r w:rsidR="00AA605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bookmarkEnd w:id="0"/>
    </w:p>
    <w:p w14:paraId="18AD3E35" w14:textId="4640AB11" w:rsidR="00773CCC" w:rsidRPr="003E0D94" w:rsidRDefault="00773CCC" w:rsidP="00A450B4">
      <w:pPr>
        <w:tabs>
          <w:tab w:val="left" w:pos="1134"/>
        </w:tabs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1.1.2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Учасник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зобов'язується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B2207F">
        <w:rPr>
          <w:rFonts w:ascii="Times New Roman" w:eastAsia="Times New Roman" w:hAnsi="Times New Roman" w:cs="Times New Roman"/>
          <w:sz w:val="26"/>
          <w:szCs w:val="26"/>
          <w:lang w:val="uk-UA"/>
        </w:rPr>
        <w:t>забезпечити участь електроустановок, які належать Учаснику, у одиниці агрегації, яку агрегує Агрегатор, на умовах та правилах, які визначаються цим Договором та Законом.</w:t>
      </w:r>
    </w:p>
    <w:p w14:paraId="268C7BC1" w14:textId="4255F485" w:rsidR="000E3F16" w:rsidRPr="003E0D94" w:rsidRDefault="000E3F16" w:rsidP="00A450B4">
      <w:pPr>
        <w:tabs>
          <w:tab w:val="left" w:pos="1134"/>
        </w:tabs>
        <w:spacing w:after="0" w:line="28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1.2</w:t>
      </w:r>
      <w:r w:rsidR="0023426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23426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3E0D94">
        <w:rPr>
          <w:rFonts w:ascii="Times New Roman" w:hAnsi="Times New Roman" w:cs="Times New Roman"/>
          <w:sz w:val="26"/>
          <w:szCs w:val="26"/>
          <w:lang w:val="uk-UA"/>
        </w:rPr>
        <w:t>Сторони визнають свої зобов'язання за законодавством України, зокрема, але не виключно, Законом України «Про ринок електричної енергії»</w:t>
      </w:r>
      <w:r w:rsidR="00424A24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(далі – Закон Про ринок електроенергії)</w:t>
      </w:r>
      <w:r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8B441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Постановою НКРЕКП від 14.03.2018 №307 «Про затвердження Правил ринку» зі змінами та доповненнями</w:t>
      </w:r>
      <w:r w:rsidR="00424A24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(далі – Правила ринку)</w:t>
      </w:r>
      <w:r w:rsidR="008B441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 Постановою НКРЕКП від 14.03.2018 №308 «</w:t>
      </w:r>
      <w:r w:rsidR="00AF1F2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Про затвердження </w:t>
      </w:r>
      <w:r w:rsidR="008B441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Правил ринку «на добу наперед» та внутрішньодобового ринку» зі змінами та доповненнями</w:t>
      </w:r>
      <w:r w:rsidR="008A272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424A24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(далі – Правила РДН/ВДР)</w:t>
      </w:r>
      <w:r w:rsidR="008B441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 Постановою НКРЕКП від 27.12.2017 №1468 «Про затвердження Ліцензійних умов провадження господарської діяльності з перепродажу електричної енергії (трейдерської діяльності)», Постановою НКРЕКП від 27.12.2017 №1469 «Про затвердження Ліцензійних умов провадження господарської діяльності з постачання електричної енергії</w:t>
      </w:r>
      <w:r w:rsidR="00AF1F2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споживачу</w:t>
      </w:r>
      <w:r w:rsidR="008B441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» </w:t>
      </w:r>
      <w:r w:rsidR="008B4411" w:rsidRPr="003E0D94">
        <w:rPr>
          <w:rFonts w:ascii="Times New Roman" w:hAnsi="Times New Roman" w:cs="Times New Roman"/>
          <w:sz w:val="26"/>
          <w:szCs w:val="26"/>
          <w:lang w:val="uk-UA"/>
        </w:rPr>
        <w:t>та інших</w:t>
      </w:r>
      <w:r w:rsidR="00B161E2" w:rsidRPr="003E0D9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68C97393" w14:textId="77777777" w:rsidR="000E3F16" w:rsidRPr="003E0D94" w:rsidRDefault="000E3F16" w:rsidP="00A450B4">
      <w:pPr>
        <w:tabs>
          <w:tab w:val="left" w:pos="1134"/>
        </w:tabs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1.3</w:t>
      </w:r>
      <w:r w:rsidR="0023426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23426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3E0D94">
        <w:rPr>
          <w:rFonts w:ascii="Times New Roman" w:hAnsi="Times New Roman" w:cs="Times New Roman"/>
          <w:sz w:val="26"/>
          <w:szCs w:val="26"/>
          <w:lang w:val="uk-UA"/>
        </w:rPr>
        <w:t>Поняття та скорочення, що використовуються у тексті цього Договору розуміються Сторонами у значеннях, згідно з Законом України «Про ринок електричної енергії», Правилами ринку, Правилами ринку «на добу наперед» та внутрішньодобового ринку, іншими нормативно-правовими актами, затвердженими у встановленому законом порядку.</w:t>
      </w:r>
    </w:p>
    <w:p w14:paraId="1363BEB9" w14:textId="636B2430" w:rsidR="000E3F16" w:rsidRPr="003E0D94" w:rsidRDefault="000E3F16" w:rsidP="00A450B4">
      <w:pPr>
        <w:tabs>
          <w:tab w:val="left" w:pos="1134"/>
        </w:tabs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1.4</w:t>
      </w:r>
      <w:r w:rsidR="0023426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23426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Сторони зобов’язані бути зареєстрованими учасниками ринку та обов’язково повинні укласти договір про врегулювання небалансів електричної енергії з </w:t>
      </w:r>
      <w:r w:rsidR="00230F1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АР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 відповідно до вимог Правил ринку.</w:t>
      </w:r>
    </w:p>
    <w:p w14:paraId="74987D65" w14:textId="3F506470" w:rsidR="000E3F16" w:rsidRPr="003E0D94" w:rsidRDefault="000E3F16" w:rsidP="00A450B4">
      <w:pPr>
        <w:tabs>
          <w:tab w:val="left" w:pos="1134"/>
        </w:tabs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lastRenderedPageBreak/>
        <w:t>1.5</w:t>
      </w:r>
      <w:r w:rsidR="0023426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23426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046414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СВБ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з метою врегулювання небалансів електричної енергії балансуючої групи </w:t>
      </w:r>
      <w:r w:rsidR="00046414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здійснює купівлю-продаж електричної енергії за договорами укладеними на РДД, РДН, ВДР, БР та договорами експорту/імпорту електричної енергії.</w:t>
      </w:r>
    </w:p>
    <w:p w14:paraId="190F82C1" w14:textId="711A782B" w:rsidR="000E3F16" w:rsidRPr="003E0D94" w:rsidRDefault="000E3F16" w:rsidP="003176E2">
      <w:pPr>
        <w:tabs>
          <w:tab w:val="left" w:pos="1134"/>
        </w:tabs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1.6</w:t>
      </w:r>
      <w:r w:rsidR="0023426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23426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Врегулюванням небалансів балансуючої групи є вчинення правочинів </w:t>
      </w:r>
      <w:r w:rsidR="00392C0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між СВБ та</w:t>
      </w:r>
      <w:r w:rsidR="00396A9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АР</w:t>
      </w:r>
      <w:r w:rsidR="00392C0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щодо купівлі-продажу електричної енергії в обсягах небалансів балансуючої групи за цінами небалансів електричної енергії, визначеними відповідно до Правил ринку</w:t>
      </w:r>
      <w:r w:rsidR="00161CA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, в тому числі здійснення СВБ на користь </w:t>
      </w:r>
      <w:r w:rsidR="00396A9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АР</w:t>
      </w:r>
      <w:r w:rsidR="00396A9B" w:rsidRPr="003E0D94" w:rsidDel="00396A9B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161CA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інших платежів</w:t>
      </w:r>
      <w:r w:rsidR="0017161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="00161CA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передбачених Правилами ринку</w:t>
      </w:r>
      <w:r w:rsidR="00392C0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 та вчинення правочинів між СВБ та Учасником щодо купівлі-продажу електричної енергії в обсягах небалансів Учасника</w:t>
      </w:r>
      <w:r w:rsidR="0017161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="00392C0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за цінами небалансів електричної енергії, визначеними відповідно до умов цього Договору.</w:t>
      </w:r>
    </w:p>
    <w:p w14:paraId="0041F81E" w14:textId="77777777" w:rsidR="001118A5" w:rsidRDefault="000E3F16" w:rsidP="003176E2">
      <w:pPr>
        <w:pStyle w:val="a5"/>
        <w:numPr>
          <w:ilvl w:val="1"/>
          <w:numId w:val="19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Купівля-продаж електричної енергії </w:t>
      </w:r>
      <w:r w:rsidR="00392C0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між СВБ та </w:t>
      </w:r>
      <w:r w:rsidR="00396A9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АР</w:t>
      </w:r>
      <w:r w:rsidR="00396A9B" w:rsidRPr="003E0D94" w:rsidDel="00396A9B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здійснюється протягом розрахункового періоду, виходячи з підтвердженого </w:t>
      </w:r>
      <w:r w:rsidR="00396A9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АР</w:t>
      </w:r>
      <w:r w:rsidR="00396A9B" w:rsidRPr="003E0D94" w:rsidDel="00396A9B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обсягу </w:t>
      </w:r>
      <w:r w:rsidR="009F7D1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небалансів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електричної енергії</w:t>
      </w:r>
      <w:r w:rsidR="00392C0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14:paraId="1B3AAAF5" w14:textId="77777777" w:rsidR="006E68C5" w:rsidRPr="003E0D94" w:rsidRDefault="006E68C5" w:rsidP="003176E2">
      <w:pPr>
        <w:pStyle w:val="a5"/>
        <w:numPr>
          <w:ilvl w:val="1"/>
          <w:numId w:val="19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Купівля-продаж електричної енергії між СВБ та Учасником здійснюється протягом розрахункового періоду, виходячи з умов цього Договору.</w:t>
      </w:r>
    </w:p>
    <w:p w14:paraId="7050B1CE" w14:textId="3C32207D" w:rsidR="00F55BA9" w:rsidRPr="001118A5" w:rsidRDefault="001118A5" w:rsidP="003176E2">
      <w:pPr>
        <w:pStyle w:val="a5"/>
        <w:numPr>
          <w:ilvl w:val="1"/>
          <w:numId w:val="19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1118A5">
        <w:rPr>
          <w:rFonts w:ascii="Times New Roman" w:eastAsia="Times New Roman" w:hAnsi="Times New Roman" w:cs="Times New Roman"/>
          <w:sz w:val="26"/>
          <w:szCs w:val="26"/>
          <w:lang w:val="uk-UA"/>
        </w:rPr>
        <w:t>Порядок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1118A5">
        <w:rPr>
          <w:rFonts w:ascii="Times New Roman" w:eastAsia="Times New Roman" w:hAnsi="Times New Roman" w:cs="Times New Roman"/>
          <w:sz w:val="26"/>
          <w:szCs w:val="26"/>
          <w:lang w:val="uk-UA"/>
        </w:rPr>
        <w:t>купівл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і</w:t>
      </w:r>
      <w:r w:rsidRPr="001118A5">
        <w:rPr>
          <w:rFonts w:ascii="Times New Roman" w:eastAsia="Times New Roman" w:hAnsi="Times New Roman" w:cs="Times New Roman"/>
          <w:sz w:val="26"/>
          <w:szCs w:val="26"/>
          <w:lang w:val="uk-UA"/>
        </w:rPr>
        <w:t>-продаж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у</w:t>
      </w:r>
      <w:r w:rsidRPr="001118A5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електричної енергії у межах агрегованої групи:</w:t>
      </w:r>
    </w:p>
    <w:p w14:paraId="657B444F" w14:textId="778087EA" w:rsidR="001118A5" w:rsidRDefault="001118A5" w:rsidP="003176E2">
      <w:pPr>
        <w:pStyle w:val="a5"/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Агрегатор </w:t>
      </w:r>
      <w:r w:rsidR="006E68C5">
        <w:rPr>
          <w:rFonts w:ascii="Times New Roman" w:eastAsia="Times New Roman" w:hAnsi="Times New Roman" w:cs="Times New Roman"/>
          <w:sz w:val="26"/>
          <w:szCs w:val="26"/>
          <w:lang w:val="uk-UA"/>
        </w:rPr>
        <w:t>в межах своїх повноважень здійснює купівлю у повному обсязі електричної енергії, яка відпускається Учасником.</w:t>
      </w:r>
    </w:p>
    <w:p w14:paraId="08187046" w14:textId="18DDE185" w:rsidR="00E966BB" w:rsidRDefault="00E966BB" w:rsidP="003176E2">
      <w:pPr>
        <w:pStyle w:val="a5"/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Вартість електричної енергії, яка купується у Учасника, визначається для кожного окремого розрахункового період</w:t>
      </w:r>
      <w:r w:rsidR="003176E2">
        <w:rPr>
          <w:rFonts w:ascii="Times New Roman" w:eastAsia="Times New Roman" w:hAnsi="Times New Roman" w:cs="Times New Roman"/>
          <w:sz w:val="26"/>
          <w:szCs w:val="26"/>
          <w:lang w:val="uk-UA"/>
        </w:rPr>
        <w:t>у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виходячи із обсягів відпуску електричної енергії помножених на ціну відпуску, яка визначається як добуток собівартості та коефіцієнту прибутковості 1,1.</w:t>
      </w:r>
    </w:p>
    <w:p w14:paraId="1BF85619" w14:textId="5A6AECA4" w:rsidR="006E68C5" w:rsidRDefault="006E68C5" w:rsidP="003176E2">
      <w:pPr>
        <w:pStyle w:val="a5"/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Агрегатор в межах своїх повноважень здійснює продаж електричної енергії Учаснику для забезпечення потреб Учасника.</w:t>
      </w:r>
    </w:p>
    <w:p w14:paraId="09886EBC" w14:textId="571349B4" w:rsidR="00E966BB" w:rsidRDefault="00E966BB" w:rsidP="007B6B70">
      <w:pPr>
        <w:pStyle w:val="a5"/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Вартість електричної енергії, яка </w:t>
      </w:r>
      <w:r w:rsidR="003176E2">
        <w:rPr>
          <w:rFonts w:ascii="Times New Roman" w:eastAsia="Times New Roman" w:hAnsi="Times New Roman" w:cs="Times New Roman"/>
          <w:sz w:val="26"/>
          <w:szCs w:val="26"/>
          <w:lang w:val="uk-UA"/>
        </w:rPr>
        <w:t>продається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Учасник</w:t>
      </w:r>
      <w:r w:rsidR="003176E2">
        <w:rPr>
          <w:rFonts w:ascii="Times New Roman" w:eastAsia="Times New Roman" w:hAnsi="Times New Roman" w:cs="Times New Roman"/>
          <w:sz w:val="26"/>
          <w:szCs w:val="26"/>
          <w:lang w:val="uk-UA"/>
        </w:rPr>
        <w:t>у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, визначається для кожного окремого розрахункового період</w:t>
      </w:r>
      <w:r w:rsidR="003176E2">
        <w:rPr>
          <w:rFonts w:ascii="Times New Roman" w:eastAsia="Times New Roman" w:hAnsi="Times New Roman" w:cs="Times New Roman"/>
          <w:sz w:val="26"/>
          <w:szCs w:val="26"/>
          <w:lang w:val="uk-UA"/>
        </w:rPr>
        <w:t>у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виходячи із обсягів </w:t>
      </w:r>
      <w:r w:rsidR="003176E2">
        <w:rPr>
          <w:rFonts w:ascii="Times New Roman" w:eastAsia="Times New Roman" w:hAnsi="Times New Roman" w:cs="Times New Roman"/>
          <w:sz w:val="26"/>
          <w:szCs w:val="26"/>
          <w:lang w:val="uk-UA"/>
        </w:rPr>
        <w:t>купівлі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електричної енергії помножених на ціну </w:t>
      </w:r>
      <w:r w:rsidR="003176E2">
        <w:rPr>
          <w:rFonts w:ascii="Times New Roman" w:eastAsia="Times New Roman" w:hAnsi="Times New Roman" w:cs="Times New Roman"/>
          <w:sz w:val="26"/>
          <w:szCs w:val="26"/>
          <w:lang w:val="uk-UA"/>
        </w:rPr>
        <w:t>купівлі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, яка визначається як добуток </w:t>
      </w:r>
      <w:r w:rsidR="003176E2">
        <w:rPr>
          <w:rFonts w:ascii="Times New Roman" w:eastAsia="Times New Roman" w:hAnsi="Times New Roman" w:cs="Times New Roman"/>
          <w:sz w:val="26"/>
          <w:szCs w:val="26"/>
          <w:lang w:val="uk-UA"/>
        </w:rPr>
        <w:t>вартості купівлі електричної енергії на ринку електричної енергії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та коефіцієнту прибутковості 1,1.</w:t>
      </w:r>
    </w:p>
    <w:p w14:paraId="606E1B71" w14:textId="77777777" w:rsidR="003176E2" w:rsidRDefault="003176E2" w:rsidP="007B6B70">
      <w:pPr>
        <w:pStyle w:val="a5"/>
        <w:numPr>
          <w:ilvl w:val="1"/>
          <w:numId w:val="19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П</w:t>
      </w:r>
      <w:r w:rsidRPr="003176E2">
        <w:rPr>
          <w:rFonts w:ascii="Times New Roman" w:eastAsia="Times New Roman" w:hAnsi="Times New Roman" w:cs="Times New Roman"/>
          <w:sz w:val="26"/>
          <w:szCs w:val="26"/>
          <w:lang w:val="uk-UA"/>
        </w:rPr>
        <w:t>орядок розрахунків та оплати балансуючої електричної енергії у межах агрегованої групи, за надані ОСП послуги з балансування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:</w:t>
      </w:r>
    </w:p>
    <w:p w14:paraId="0AED0820" w14:textId="0C457A36" w:rsidR="003176E2" w:rsidRPr="003176E2" w:rsidRDefault="003176E2" w:rsidP="007B6B70">
      <w:pPr>
        <w:pStyle w:val="a5"/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176E2">
        <w:rPr>
          <w:rFonts w:ascii="Times New Roman" w:eastAsia="Times New Roman" w:hAnsi="Times New Roman" w:cs="Times New Roman"/>
          <w:sz w:val="26"/>
          <w:szCs w:val="26"/>
          <w:lang w:val="uk-UA"/>
        </w:rPr>
        <w:t>Агрегатор сплачує Учаснику за послуги балансування продовж двох банківських днів з моменту отримання відповідної оплати від ОСП.</w:t>
      </w:r>
    </w:p>
    <w:p w14:paraId="5177B784" w14:textId="77777777" w:rsidR="007B6B70" w:rsidRDefault="007B6B70" w:rsidP="007B6B70">
      <w:pPr>
        <w:pStyle w:val="a5"/>
        <w:numPr>
          <w:ilvl w:val="1"/>
          <w:numId w:val="1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П</w:t>
      </w:r>
      <w:r w:rsidRPr="007B6B70">
        <w:rPr>
          <w:rFonts w:ascii="Times New Roman" w:eastAsia="Times New Roman" w:hAnsi="Times New Roman" w:cs="Times New Roman"/>
          <w:sz w:val="26"/>
          <w:szCs w:val="26"/>
          <w:lang w:val="uk-UA"/>
        </w:rPr>
        <w:t>орядок розрахунків та оплати у межах агрегованої групи, за надані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7B6B70">
        <w:rPr>
          <w:rFonts w:ascii="Times New Roman" w:eastAsia="Times New Roman" w:hAnsi="Times New Roman" w:cs="Times New Roman"/>
          <w:sz w:val="26"/>
          <w:szCs w:val="26"/>
          <w:lang w:val="uk-UA"/>
        </w:rPr>
        <w:t>ОСП допоміжні послуги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:</w:t>
      </w:r>
    </w:p>
    <w:p w14:paraId="3A3F946F" w14:textId="4927A1CE" w:rsidR="007B6B70" w:rsidRPr="007B6B70" w:rsidRDefault="007B6B70" w:rsidP="007B6B70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B6B70">
        <w:rPr>
          <w:rFonts w:ascii="Times New Roman" w:eastAsia="Times New Roman" w:hAnsi="Times New Roman" w:cs="Times New Roman"/>
          <w:sz w:val="26"/>
          <w:szCs w:val="26"/>
          <w:lang w:val="uk-UA"/>
        </w:rPr>
        <w:t>Агрегатор сплачує Учаснику за надані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7B6B70">
        <w:rPr>
          <w:rFonts w:ascii="Times New Roman" w:eastAsia="Times New Roman" w:hAnsi="Times New Roman" w:cs="Times New Roman"/>
          <w:sz w:val="26"/>
          <w:szCs w:val="26"/>
          <w:lang w:val="uk-UA"/>
        </w:rPr>
        <w:t>ОСП допоміжні послуги продовж двох банківських днів з моменту отримання відповідної оплати від ОСП.</w:t>
      </w:r>
    </w:p>
    <w:p w14:paraId="5E6D103A" w14:textId="738DD1C8" w:rsidR="000E3F16" w:rsidRPr="003E0D94" w:rsidRDefault="000E3F16" w:rsidP="007B6B70">
      <w:pPr>
        <w:pStyle w:val="a5"/>
        <w:numPr>
          <w:ilvl w:val="1"/>
          <w:numId w:val="19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Розрахунковий період - період у 60 хвилин, щодо якого визнача</w:t>
      </w:r>
      <w:r w:rsidR="00230F1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ється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ціна та обсяги небалансів купівлі-продажу електричної енергії на ринку електричної енергії.</w:t>
      </w:r>
    </w:p>
    <w:p w14:paraId="19146BD9" w14:textId="77777777" w:rsidR="00772871" w:rsidRPr="003E0D94" w:rsidRDefault="00772871" w:rsidP="00FC7709">
      <w:pPr>
        <w:tabs>
          <w:tab w:val="left" w:pos="709"/>
          <w:tab w:val="left" w:pos="993"/>
        </w:tabs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48EE6E1B" w14:textId="77777777" w:rsidR="000E3F16" w:rsidRPr="003E0D94" w:rsidRDefault="007E5D5F" w:rsidP="001D4AEB">
      <w:pPr>
        <w:pStyle w:val="a5"/>
        <w:numPr>
          <w:ilvl w:val="0"/>
          <w:numId w:val="19"/>
        </w:numPr>
        <w:spacing w:after="0" w:line="28" w:lineRule="atLeast"/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ПОРЯДОК ПОВІДОМЛЕННЯ</w:t>
      </w:r>
      <w:r w:rsidR="00571CCE"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ТА ВИКОНАННЯ ПОГОДИННИХ ГРАФІКІВ УЧАСНИКОМ БАЛАНСУЮЧОЇ ГРУПИ</w:t>
      </w:r>
      <w:r w:rsidR="00C423C3"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.</w:t>
      </w:r>
    </w:p>
    <w:p w14:paraId="7E02D7F9" w14:textId="77777777" w:rsidR="00B3120E" w:rsidRPr="003E0D94" w:rsidRDefault="00B3120E" w:rsidP="00B3120E">
      <w:pPr>
        <w:pStyle w:val="a5"/>
        <w:spacing w:after="0" w:line="28" w:lineRule="atLeast"/>
        <w:ind w:left="0"/>
        <w:contextualSpacing w:val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ВИЗНАЧЕННЯ ЛІМІТІВ ПРОДАЖУ УЧАСНИКА НА РДД, РДН ТА ВДР</w:t>
      </w:r>
    </w:p>
    <w:p w14:paraId="08B69BD6" w14:textId="77777777" w:rsidR="00D550A8" w:rsidRPr="003E0D94" w:rsidRDefault="000E3F16" w:rsidP="00D550A8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2.1. </w:t>
      </w:r>
      <w:r w:rsidR="00D550A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На вимогу пп.1.5.6 п.1.5 Розділу 1 Правил ринку, Учасник балансуючої групи зобов'язаний:</w:t>
      </w:r>
    </w:p>
    <w:p w14:paraId="608522E7" w14:textId="77777777" w:rsidR="00D550A8" w:rsidRPr="003E0D94" w:rsidRDefault="00D550A8" w:rsidP="00D550A8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2.1.1. Надати ОСП, в тому числі через систему управління ринком Market management system (далі за текстом - MMS) у випадках передбачених Правилами ринку, погодинні графіки, в порядку та терміни передбачені Правилами ринку та іншими нормативно-правовими документами.</w:t>
      </w:r>
    </w:p>
    <w:p w14:paraId="35379669" w14:textId="635E9C12" w:rsidR="00EA64E8" w:rsidRPr="003E0D94" w:rsidRDefault="00EA64E8" w:rsidP="00EA64E8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2.1.2. </w:t>
      </w:r>
      <w:r w:rsidR="00B3289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Надавати на електронну адресу СВБ з накладенням електронного підпису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до 28 числа місяця, що передує розрахунковому місяцю, по кожній торговій зоні планові погодинні графіки:</w:t>
      </w:r>
    </w:p>
    <w:p w14:paraId="309209F2" w14:textId="77777777" w:rsidR="00EA64E8" w:rsidRPr="003E0D94" w:rsidRDefault="00EA64E8" w:rsidP="00EA64E8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lastRenderedPageBreak/>
        <w:t>-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>сумарний графік фізичного відпуску (виробництва електричної енергії на власних одиницях відпуску), купівлі на РДД, РДН, ВДР та імпорту електричної енергії за формою Додатка №4 до цього Договору;</w:t>
      </w:r>
    </w:p>
    <w:p w14:paraId="6D944D8C" w14:textId="77777777" w:rsidR="00EA64E8" w:rsidRPr="003E0D94" w:rsidRDefault="00EA64E8" w:rsidP="00EA64E8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-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>сумарний графік фізичного відбору (використання електричної енергії для потреб власних електроустановок) та постачання електричної енергії за формою Додатка №5 до цього Договору;</w:t>
      </w:r>
    </w:p>
    <w:p w14:paraId="37DCB779" w14:textId="6D6FDC62" w:rsidR="000E3F16" w:rsidRPr="003E0D94" w:rsidRDefault="00EA64E8" w:rsidP="00EA64E8">
      <w:pPr>
        <w:spacing w:after="0" w:line="28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-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>сумарний графік продажу на РДД, РДН, ВДР та експорту електричної енергії за формою Додатка №6 до цього Договору.</w:t>
      </w:r>
    </w:p>
    <w:p w14:paraId="29776B42" w14:textId="028AAD03" w:rsidR="000E3F16" w:rsidRPr="003E0D94" w:rsidRDefault="000E3F16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2.2. </w:t>
      </w:r>
      <w:r w:rsidR="00326C6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Учасник повинен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дотримуватись своїх погодинних графіків електричної енергії</w:t>
      </w:r>
      <w:r w:rsidR="0054526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відповідно до своїх зобов’язань, щодо купівлі-продажу електричної енергії на РДД, РДН</w:t>
      </w:r>
      <w:r w:rsidR="0023426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,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ВДР. </w:t>
      </w:r>
    </w:p>
    <w:p w14:paraId="44353594" w14:textId="77777777" w:rsidR="007B6B70" w:rsidRDefault="002E57E3" w:rsidP="007B6B70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2.3. </w:t>
      </w:r>
      <w:r w:rsidR="00AB1093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Максимальний обсяг продажу на РДД, РДН та ВДР для Учасника визначається </w:t>
      </w:r>
      <w:r w:rsidR="00AB109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засобами </w:t>
      </w:r>
      <w:r w:rsidR="00AB1093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MMS</w:t>
      </w:r>
      <w:r w:rsidR="00AB109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виходячи з вимог Правил ринку</w:t>
      </w:r>
      <w:r w:rsidR="00541F6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14:paraId="5F2DBBE2" w14:textId="17EFDBB8" w:rsidR="00571CCE" w:rsidRDefault="007B6B70" w:rsidP="007B6B70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2.4. П</w:t>
      </w:r>
      <w:r w:rsidRPr="007B6B70">
        <w:rPr>
          <w:rFonts w:ascii="Times New Roman" w:eastAsia="Times New Roman" w:hAnsi="Times New Roman" w:cs="Times New Roman"/>
          <w:sz w:val="26"/>
          <w:szCs w:val="26"/>
          <w:lang w:val="uk-UA"/>
        </w:rPr>
        <w:t>орядок управління одиницями агрегації, що входять до складу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7B6B70">
        <w:rPr>
          <w:rFonts w:ascii="Times New Roman" w:eastAsia="Times New Roman" w:hAnsi="Times New Roman" w:cs="Times New Roman"/>
          <w:sz w:val="26"/>
          <w:szCs w:val="26"/>
          <w:lang w:val="uk-UA"/>
        </w:rPr>
        <w:t>агрегованої групи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:</w:t>
      </w:r>
    </w:p>
    <w:p w14:paraId="008BF17F" w14:textId="3EEBA3EA" w:rsidR="007B6B70" w:rsidRDefault="007B6B70" w:rsidP="007B6B70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Агрегатор у найкоротший можливий термін передає Учаснику команди отримані від ОСП щодо надання послуг балансування та допоміжних послуг, а Учасник виконує їх.</w:t>
      </w:r>
    </w:p>
    <w:p w14:paraId="38FE236D" w14:textId="77777777" w:rsidR="007B6B70" w:rsidRPr="003E0D94" w:rsidRDefault="007B6B70" w:rsidP="007B6B70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788DAE5B" w14:textId="77777777" w:rsidR="000E3F16" w:rsidRPr="003E0D94" w:rsidRDefault="00FC7709" w:rsidP="000E3F16">
      <w:pPr>
        <w:pStyle w:val="a5"/>
        <w:numPr>
          <w:ilvl w:val="0"/>
          <w:numId w:val="19"/>
        </w:numPr>
        <w:spacing w:after="0" w:line="28" w:lineRule="atLeast"/>
        <w:contextualSpacing w:val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ЦІНА </w:t>
      </w:r>
      <w:r w:rsidR="008B4411"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ТА ВАРТІСТЬ НЕБАЛАНСІВ ЕЛЕКТРИЧНОЇ ЕНЕРГІЇ</w:t>
      </w:r>
    </w:p>
    <w:p w14:paraId="79568058" w14:textId="77777777" w:rsidR="000E3F16" w:rsidRPr="003E0D94" w:rsidRDefault="000E3F16" w:rsidP="00FC7709">
      <w:pPr>
        <w:pStyle w:val="a5"/>
        <w:numPr>
          <w:ilvl w:val="1"/>
          <w:numId w:val="18"/>
        </w:numPr>
        <w:spacing w:after="0" w:line="28" w:lineRule="atLeast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Ціна цього Договору </w:t>
      </w:r>
      <w:r w:rsidR="0054526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формується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із сум:</w:t>
      </w:r>
    </w:p>
    <w:p w14:paraId="0686AA55" w14:textId="19CCF920" w:rsidR="00E3751F" w:rsidRPr="003E0D94" w:rsidRDefault="008B4411" w:rsidP="00FC7709">
      <w:pPr>
        <w:pStyle w:val="a5"/>
        <w:numPr>
          <w:ilvl w:val="2"/>
          <w:numId w:val="18"/>
        </w:numPr>
        <w:tabs>
          <w:tab w:val="left" w:pos="1560"/>
        </w:tabs>
        <w:spacing w:after="0" w:line="28" w:lineRule="atLeast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Ціни </w:t>
      </w:r>
      <w:r w:rsidR="000E3F1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небалансів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електричної енергії</w:t>
      </w:r>
      <w:r w:rsidR="000E3F1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,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за якою СВБ </w:t>
      </w:r>
      <w:r w:rsidR="000E3F1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купує у Учасника </w:t>
      </w:r>
      <w:r w:rsidR="000E3F16" w:rsidRPr="003E0D94">
        <w:rPr>
          <w:rFonts w:ascii="Times New Roman" w:hAnsi="Times New Roman" w:cs="Times New Roman"/>
          <w:sz w:val="26"/>
          <w:szCs w:val="26"/>
          <w:lang w:val="uk-UA"/>
        </w:rPr>
        <w:t>балансуючої групи в результаті створеного таким Учасником профіциту електричної енергії на балансуючому ринку</w:t>
      </w:r>
      <w:r w:rsidR="00E3751F" w:rsidRPr="003E0D9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3176E2">
        <w:rPr>
          <w:rFonts w:ascii="Times New Roman" w:hAnsi="Times New Roman" w:cs="Times New Roman"/>
          <w:sz w:val="26"/>
          <w:szCs w:val="26"/>
          <w:lang w:val="uk-UA"/>
        </w:rPr>
        <w:t xml:space="preserve"> Порядок розрахунку обсягів Профіциту: </w:t>
      </w:r>
    </w:p>
    <w:p w14:paraId="774123D1" w14:textId="77777777" w:rsidR="0001718D" w:rsidRPr="003E0D94" w:rsidRDefault="00E3751F" w:rsidP="00AD049A">
      <w:pPr>
        <w:pStyle w:val="a5"/>
        <w:tabs>
          <w:tab w:val="left" w:pos="1560"/>
        </w:tabs>
        <w:spacing w:after="0" w:line="28" w:lineRule="atLeast"/>
        <w:ind w:left="567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hAnsi="Times New Roman" w:cs="Times New Roman"/>
          <w:i/>
          <w:sz w:val="26"/>
          <w:szCs w:val="26"/>
          <w:u w:val="single"/>
          <w:lang w:val="uk-UA"/>
        </w:rPr>
        <w:t>Профіцит електричної енергії</w:t>
      </w:r>
      <w:r w:rsidR="008E1FA3" w:rsidRPr="003E0D94">
        <w:rPr>
          <w:rFonts w:ascii="Times New Roman" w:hAnsi="Times New Roman" w:cs="Times New Roman"/>
          <w:i/>
          <w:sz w:val="26"/>
          <w:szCs w:val="26"/>
          <w:u w:val="single"/>
          <w:lang w:val="uk-UA"/>
        </w:rPr>
        <w:t>,</w:t>
      </w:r>
      <w:r w:rsidRPr="003E0D94">
        <w:rPr>
          <w:rFonts w:ascii="Times New Roman" w:hAnsi="Times New Roman" w:cs="Times New Roman"/>
          <w:i/>
          <w:sz w:val="26"/>
          <w:szCs w:val="26"/>
          <w:u w:val="single"/>
          <w:lang w:val="uk-UA"/>
        </w:rPr>
        <w:t xml:space="preserve"> створений </w:t>
      </w:r>
      <w:r w:rsidRPr="003E0D94">
        <w:rPr>
          <w:rFonts w:ascii="Times New Roman" w:eastAsia="Times New Roman" w:hAnsi="Times New Roman" w:cs="Times New Roman"/>
          <w:i/>
          <w:sz w:val="26"/>
          <w:szCs w:val="26"/>
          <w:u w:val="single"/>
          <w:lang w:val="uk-UA"/>
        </w:rPr>
        <w:t xml:space="preserve">Учасником </w:t>
      </w:r>
      <w:r w:rsidRPr="003E0D94">
        <w:rPr>
          <w:rFonts w:ascii="Times New Roman" w:hAnsi="Times New Roman" w:cs="Times New Roman"/>
          <w:i/>
          <w:sz w:val="26"/>
          <w:szCs w:val="26"/>
          <w:u w:val="single"/>
          <w:lang w:val="uk-UA"/>
        </w:rPr>
        <w:t>балансуючої групи на балансуючому ринку</w:t>
      </w:r>
      <w:r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– це обсяг електричної енергії, який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Учасник </w:t>
      </w:r>
      <w:r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балансуючої групи </w:t>
      </w:r>
      <w:r w:rsidR="0001718D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виробив (виробник електричної енергії) та/або імпортував, та/або купив </w:t>
      </w:r>
      <w:r w:rsidR="002C18B0" w:rsidRPr="003E0D94">
        <w:rPr>
          <w:rFonts w:ascii="Times New Roman" w:hAnsi="Times New Roman" w:cs="Times New Roman"/>
          <w:sz w:val="26"/>
          <w:szCs w:val="26"/>
          <w:lang w:val="uk-UA"/>
        </w:rPr>
        <w:t>на РДД, РДН,</w:t>
      </w:r>
      <w:r w:rsidR="0001718D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ВДР</w:t>
      </w:r>
      <w:r w:rsidR="000703DA" w:rsidRPr="003E0D94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01718D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але не продав</w:t>
      </w:r>
      <w:r w:rsidR="002C18B0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на РДД, РДН, ВДР та/або не поставив споживачу, та/або не експортував.</w:t>
      </w:r>
    </w:p>
    <w:p w14:paraId="1907F7D3" w14:textId="35E56E21" w:rsidR="000E3F16" w:rsidRPr="003176E2" w:rsidRDefault="008B4411" w:rsidP="003176E2">
      <w:pPr>
        <w:pStyle w:val="a5"/>
        <w:numPr>
          <w:ilvl w:val="2"/>
          <w:numId w:val="18"/>
        </w:numPr>
        <w:tabs>
          <w:tab w:val="left" w:pos="1560"/>
        </w:tabs>
        <w:spacing w:after="0" w:line="28" w:lineRule="atLeast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Ціни небалансів електричної енергії, за якою СВБ продає </w:t>
      </w:r>
      <w:r w:rsidR="000E3F1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Учаснику </w:t>
      </w:r>
      <w:r w:rsidR="000E3F16" w:rsidRPr="003E0D94">
        <w:rPr>
          <w:rFonts w:ascii="Times New Roman" w:hAnsi="Times New Roman" w:cs="Times New Roman"/>
          <w:sz w:val="26"/>
          <w:szCs w:val="26"/>
          <w:lang w:val="uk-UA"/>
        </w:rPr>
        <w:t>балансуючої групи в результаті створеного таким Учасником дефіциту електричної енергії на балансуючому</w:t>
      </w:r>
      <w:r w:rsidR="00E37DA8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ринку</w:t>
      </w:r>
      <w:r w:rsidR="001E0D30" w:rsidRPr="003E0D9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3176E2" w:rsidRPr="003176E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176E2">
        <w:rPr>
          <w:rFonts w:ascii="Times New Roman" w:hAnsi="Times New Roman" w:cs="Times New Roman"/>
          <w:sz w:val="26"/>
          <w:szCs w:val="26"/>
          <w:lang w:val="uk-UA"/>
        </w:rPr>
        <w:t xml:space="preserve">Порядок розрахунку обсягів Дефіциту: </w:t>
      </w:r>
    </w:p>
    <w:p w14:paraId="61BB0688" w14:textId="77777777" w:rsidR="00E3751F" w:rsidRPr="003E0D94" w:rsidRDefault="002C18B0" w:rsidP="00AD049A">
      <w:pPr>
        <w:pStyle w:val="a5"/>
        <w:tabs>
          <w:tab w:val="left" w:pos="1560"/>
        </w:tabs>
        <w:spacing w:after="0" w:line="28" w:lineRule="atLeast"/>
        <w:ind w:left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hAnsi="Times New Roman" w:cs="Times New Roman"/>
          <w:i/>
          <w:sz w:val="26"/>
          <w:szCs w:val="26"/>
          <w:u w:val="single"/>
          <w:lang w:val="uk-UA"/>
        </w:rPr>
        <w:t>Дефіцит електричної енергії</w:t>
      </w:r>
      <w:r w:rsidR="008E1FA3" w:rsidRPr="003E0D94">
        <w:rPr>
          <w:rFonts w:ascii="Times New Roman" w:hAnsi="Times New Roman" w:cs="Times New Roman"/>
          <w:i/>
          <w:sz w:val="26"/>
          <w:szCs w:val="26"/>
          <w:u w:val="single"/>
          <w:lang w:val="uk-UA"/>
        </w:rPr>
        <w:t>,</w:t>
      </w:r>
      <w:r w:rsidRPr="003E0D94">
        <w:rPr>
          <w:rFonts w:ascii="Times New Roman" w:hAnsi="Times New Roman" w:cs="Times New Roman"/>
          <w:i/>
          <w:sz w:val="26"/>
          <w:szCs w:val="26"/>
          <w:u w:val="single"/>
          <w:lang w:val="uk-UA"/>
        </w:rPr>
        <w:t xml:space="preserve"> створений </w:t>
      </w:r>
      <w:r w:rsidRPr="003E0D94">
        <w:rPr>
          <w:rFonts w:ascii="Times New Roman" w:eastAsia="Times New Roman" w:hAnsi="Times New Roman" w:cs="Times New Roman"/>
          <w:i/>
          <w:sz w:val="26"/>
          <w:szCs w:val="26"/>
          <w:u w:val="single"/>
          <w:lang w:val="uk-UA"/>
        </w:rPr>
        <w:t xml:space="preserve">Учасником </w:t>
      </w:r>
      <w:r w:rsidRPr="003E0D94">
        <w:rPr>
          <w:rFonts w:ascii="Times New Roman" w:hAnsi="Times New Roman" w:cs="Times New Roman"/>
          <w:i/>
          <w:sz w:val="26"/>
          <w:szCs w:val="26"/>
          <w:u w:val="single"/>
          <w:lang w:val="uk-UA"/>
        </w:rPr>
        <w:t>балансуючої групи на балансуючому ринку</w:t>
      </w:r>
      <w:r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– це обсяг електричної енергії, який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Учасник </w:t>
      </w:r>
      <w:r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балансуючої групи </w:t>
      </w:r>
      <w:r w:rsidR="00414106" w:rsidRPr="003E0D94">
        <w:rPr>
          <w:rFonts w:ascii="Times New Roman" w:hAnsi="Times New Roman" w:cs="Times New Roman"/>
          <w:sz w:val="26"/>
          <w:szCs w:val="26"/>
          <w:lang w:val="uk-UA"/>
        </w:rPr>
        <w:t>продав на РДД, РДН, ВДР та/або поставив споживачу, та/або експортував</w:t>
      </w:r>
      <w:r w:rsidR="000703DA" w:rsidRPr="003E0D94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414106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але не </w:t>
      </w:r>
      <w:r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виробив (виробник електричної енергії) та/або не імпортував, та/або </w:t>
      </w:r>
      <w:r w:rsidR="00414106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не </w:t>
      </w:r>
      <w:r w:rsidRPr="003E0D94">
        <w:rPr>
          <w:rFonts w:ascii="Times New Roman" w:hAnsi="Times New Roman" w:cs="Times New Roman"/>
          <w:sz w:val="26"/>
          <w:szCs w:val="26"/>
          <w:lang w:val="uk-UA"/>
        </w:rPr>
        <w:t>купив на РДД, РДН, ВДР.</w:t>
      </w:r>
    </w:p>
    <w:p w14:paraId="5EF6880A" w14:textId="771440DB" w:rsidR="000E3F16" w:rsidRPr="003E0D94" w:rsidRDefault="000E3F16" w:rsidP="00FC7709">
      <w:pPr>
        <w:pStyle w:val="a5"/>
        <w:numPr>
          <w:ilvl w:val="1"/>
          <w:numId w:val="18"/>
        </w:numPr>
        <w:spacing w:after="0" w:line="28" w:lineRule="atLeast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Порядок визначення цін купівлі-продажу небалансів, </w:t>
      </w:r>
      <w:r w:rsidR="0010665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визначених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у п.3.1.1 та 3.1.2.</w:t>
      </w:r>
      <w:r w:rsidR="00B3120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наведено у Додатку №1 до цього Договору.</w:t>
      </w:r>
    </w:p>
    <w:p w14:paraId="1D0DB367" w14:textId="3F7C7340" w:rsidR="006B561A" w:rsidRPr="003E0D94" w:rsidRDefault="006B561A" w:rsidP="001D4AEB">
      <w:pPr>
        <w:pStyle w:val="a5"/>
        <w:numPr>
          <w:ilvl w:val="1"/>
          <w:numId w:val="18"/>
        </w:numPr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Фактичні обсяги небалансів електричної енергії</w:t>
      </w:r>
      <w:r w:rsidR="008E1FA3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проданої однією Стороною і купованої іншою Стороною з метою врегулювання небалансів</w:t>
      </w:r>
      <w:r w:rsidR="008E1FA3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визначаються в Акті купівлі-продажу небалансів електричної енергії, </w:t>
      </w:r>
      <w:r w:rsidR="00326C6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який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оформлюється в порядку, визначеному цим Договором.</w:t>
      </w:r>
    </w:p>
    <w:p w14:paraId="31A8452B" w14:textId="1CC1C005" w:rsidR="006B561A" w:rsidRPr="003E0D94" w:rsidRDefault="006B561A" w:rsidP="001D4AEB">
      <w:pPr>
        <w:pStyle w:val="a5"/>
        <w:numPr>
          <w:ilvl w:val="1"/>
          <w:numId w:val="18"/>
        </w:numPr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Ціни на </w:t>
      </w:r>
      <w:r w:rsidR="00F21FA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електричну енергії, що купується-продається </w:t>
      </w:r>
      <w:r w:rsidR="0010665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між </w:t>
      </w:r>
      <w:r w:rsidR="008B441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СВБ </w:t>
      </w:r>
      <w:r w:rsidR="0010665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та</w:t>
      </w:r>
      <w:r w:rsidR="008B441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АР </w:t>
      </w:r>
      <w:r w:rsidR="00F21FA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на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балансуючому ринку</w:t>
      </w:r>
      <w:r w:rsidR="008B441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F21FA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визначаються</w:t>
      </w:r>
      <w:r w:rsidR="00396A9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АР </w:t>
      </w:r>
      <w:r w:rsidR="00F21FA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та публікуються у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MMS</w:t>
      </w:r>
      <w:r w:rsidR="00F21FA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та </w:t>
      </w:r>
      <w:r w:rsidR="00752DE2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на </w:t>
      </w:r>
      <w:r w:rsidR="000A38D3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офіційному</w:t>
      </w:r>
      <w:r w:rsidR="00F21FA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сайті </w:t>
      </w:r>
      <w:r w:rsidR="008B441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АР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14:paraId="1F7258CA" w14:textId="77777777" w:rsidR="008B4411" w:rsidRPr="003E0D94" w:rsidRDefault="008B4411" w:rsidP="001D4AEB">
      <w:pPr>
        <w:pStyle w:val="a5"/>
        <w:numPr>
          <w:ilvl w:val="1"/>
          <w:numId w:val="18"/>
        </w:numPr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Вартість небалансів</w:t>
      </w:r>
      <w:r w:rsidR="0010665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електричної енергії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, що </w:t>
      </w:r>
      <w:r w:rsidR="0010665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купується-продається між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СВБ </w:t>
      </w:r>
      <w:r w:rsidR="0010665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та Учасником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визначається, як добуток </w:t>
      </w:r>
      <w:r w:rsidR="0010665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обсягів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створених небалансів на відповідну ціну</w:t>
      </w:r>
      <w:r w:rsidR="0010665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яка </w:t>
      </w:r>
      <w:r w:rsidR="00A67FF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розраховується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відповідно Додатка №1</w:t>
      </w:r>
    </w:p>
    <w:p w14:paraId="00C512E1" w14:textId="6CC5C39A" w:rsidR="000E3F16" w:rsidRPr="00AB1093" w:rsidRDefault="00AB1093" w:rsidP="00AB1093">
      <w:pPr>
        <w:pStyle w:val="a5"/>
        <w:numPr>
          <w:ilvl w:val="1"/>
          <w:numId w:val="18"/>
        </w:numPr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За розрахункову одиницю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обсягу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купівлі-продажу небалансів електричної енергії приймається 1 (один) МВт</w:t>
      </w:r>
      <w:r w:rsidRPr="003E0D94">
        <w:rPr>
          <w:rFonts w:ascii="Cambria Math" w:eastAsia="Times New Roman" w:hAnsi="Cambria Math" w:cs="Cambria Math"/>
          <w:sz w:val="26"/>
          <w:szCs w:val="26"/>
          <w:lang w:val="uk-UA"/>
        </w:rPr>
        <w:t>⋅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год. з точністю до 3 (трьох) знаків після коми.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 разі наявності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у MMS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даних про обсяги небалансів Учасника у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МВт</w:t>
      </w:r>
      <w:r w:rsidRPr="003E0D94">
        <w:rPr>
          <w:rFonts w:ascii="Cambria Math" w:eastAsia="Times New Roman" w:hAnsi="Cambria Math" w:cs="Cambria Math"/>
          <w:sz w:val="26"/>
          <w:szCs w:val="26"/>
          <w:lang w:val="uk-UA"/>
        </w:rPr>
        <w:t>⋅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год.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з точністю даних більше ніж 3 (три) знаки після коми, СВБ, для здійснення розрахунків заокруглює такі дані по кожному окремому розрахунковому періоду до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точн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ості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у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3 (тр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и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) знак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и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після коми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14:paraId="2371FEE2" w14:textId="77777777" w:rsidR="000E3F16" w:rsidRPr="003E0D94" w:rsidRDefault="000E3F16" w:rsidP="000E3F16">
      <w:pPr>
        <w:pStyle w:val="a5"/>
        <w:spacing w:after="0" w:line="28" w:lineRule="atLeast"/>
        <w:contextualSpacing w:val="0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674BDFF8" w14:textId="4FF03205" w:rsidR="000E3F16" w:rsidRPr="003E0D94" w:rsidRDefault="00FC7709" w:rsidP="00C176D3">
      <w:pPr>
        <w:pStyle w:val="a5"/>
        <w:numPr>
          <w:ilvl w:val="0"/>
          <w:numId w:val="18"/>
        </w:numPr>
        <w:spacing w:after="0" w:line="28" w:lineRule="atLeast"/>
        <w:contextualSpacing w:val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ПОРЯДОК РОЗРАХУНКІВ </w:t>
      </w:r>
      <w:r w:rsidR="00A67FFB"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ЦІНИ ТА ВАРТОСТІ </w:t>
      </w:r>
      <w:r w:rsidR="00C176D3"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НЕБАЛАНСІВ ЕЛЕКТРИЧНОЇ ЕНЕРГІЇ</w:t>
      </w:r>
    </w:p>
    <w:p w14:paraId="6A7CA3F1" w14:textId="5893299E" w:rsidR="000E3F16" w:rsidRPr="003E0D94" w:rsidRDefault="000E3F16" w:rsidP="00364EF4">
      <w:pPr>
        <w:pStyle w:val="a5"/>
        <w:numPr>
          <w:ilvl w:val="1"/>
          <w:numId w:val="18"/>
        </w:numPr>
        <w:tabs>
          <w:tab w:val="left" w:pos="993"/>
        </w:tabs>
        <w:spacing w:after="0" w:line="28" w:lineRule="atLeast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Порядок розрахунку</w:t>
      </w:r>
      <w:r w:rsidR="00842B5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A67FF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цін 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небалансів у межах балансуючої групи</w:t>
      </w:r>
      <w:r w:rsidR="00842B5A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визначається</w:t>
      </w:r>
      <w:r w:rsidR="0033285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згідно з Додатком № 1</w:t>
      </w:r>
      <w:r w:rsidR="0054526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6B561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та </w:t>
      </w:r>
      <w:r w:rsidR="00842B5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з урахуванням Розділу 3 цього Договору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14:paraId="4AAA367B" w14:textId="2B4A0C08" w:rsidR="00842B5A" w:rsidRPr="003E0D94" w:rsidRDefault="00C4561C" w:rsidP="00364EF4">
      <w:pPr>
        <w:pStyle w:val="a5"/>
        <w:numPr>
          <w:ilvl w:val="1"/>
          <w:numId w:val="18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У</w:t>
      </w:r>
      <w:r w:rsidR="00842B5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разі зміни даних, в тому числі врегулювання та інше, у MMS, СВБ здійснює відповідні перерахунки вартості небалансі</w:t>
      </w:r>
      <w:r w:rsidR="0073126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в Учасника</w:t>
      </w:r>
      <w:r w:rsidR="006B561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балансуючої групи</w:t>
      </w:r>
      <w:r w:rsidR="008D503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впродовж </w:t>
      </w:r>
      <w:r w:rsidR="0033285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2 (</w:t>
      </w:r>
      <w:r w:rsidR="008D503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двох</w:t>
      </w:r>
      <w:r w:rsidR="0033285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)</w:t>
      </w:r>
      <w:r w:rsidR="008D503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робочих днів з дня </w:t>
      </w:r>
      <w:r w:rsidR="000603F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отримання СВБ відповідних платіжних документів</w:t>
      </w:r>
      <w:r w:rsidR="008D503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0603F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від</w:t>
      </w:r>
      <w:r w:rsidR="00396A9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АР </w:t>
      </w:r>
      <w:r w:rsidR="000603F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у MMS</w:t>
      </w:r>
      <w:r w:rsidR="0073126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0603F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Перерахунок вартості небалансів Учасника балансуючої групи здійснюється в разі зміни обсягів чи вартості небалансів, які вже були та враховані СВБ при визначенні вартості небалансів Учасника.</w:t>
      </w:r>
    </w:p>
    <w:p w14:paraId="7EF8F607" w14:textId="567985DD" w:rsidR="000E3F16" w:rsidRPr="00AB1093" w:rsidRDefault="00AB1093" w:rsidP="00AB1093">
      <w:pPr>
        <w:pStyle w:val="a5"/>
        <w:numPr>
          <w:ilvl w:val="1"/>
          <w:numId w:val="18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 разі виникнення у СВБ додаткових зобов’язань перед АР в частині сплати будь-яких платежів, які пов’язані з участю СВБ на балансуючому ринку електричної енергії, СВБ здійснює розрахунок відповідних зобов’язань Учасника, пропорційно обсягам небалансів електричної енергії цього Учасника у загальному обсязі небалансів електричної енергії всієї балансуючої, якщо базою для нарахування є обсяги небалансів, або пропорційно іншим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показникам діяльності Учасника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 що стали базою для нарахування додаткового платежу СВБ.</w:t>
      </w:r>
    </w:p>
    <w:p w14:paraId="30037995" w14:textId="77777777" w:rsidR="00FC7709" w:rsidRPr="003E0D94" w:rsidRDefault="00FC7709" w:rsidP="00C819D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384C2610" w14:textId="2D02570E" w:rsidR="000E3F16" w:rsidRPr="003E0D94" w:rsidRDefault="00FC7709" w:rsidP="00AF023E">
      <w:pPr>
        <w:pStyle w:val="a5"/>
        <w:numPr>
          <w:ilvl w:val="0"/>
          <w:numId w:val="18"/>
        </w:numPr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ПОРЯДОК ОФОРМЛЕННЯ АКТІВ КУПІВЛІ-ПРОДАЖУ ТА ЗДІЙСНЕННЯ РОЗРАХУНКІВ</w:t>
      </w:r>
    </w:p>
    <w:p w14:paraId="6574A2AC" w14:textId="77777777" w:rsidR="006B561A" w:rsidRPr="003E0D94" w:rsidRDefault="00D65198" w:rsidP="006A64A3">
      <w:pPr>
        <w:pStyle w:val="a5"/>
        <w:numPr>
          <w:ilvl w:val="1"/>
          <w:numId w:val="18"/>
        </w:numPr>
        <w:tabs>
          <w:tab w:val="left" w:pos="567"/>
          <w:tab w:val="left" w:pos="851"/>
          <w:tab w:val="left" w:pos="127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СВБ </w:t>
      </w:r>
      <w:r w:rsidR="00B00D3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оформлює та надсилає такі рахунки та акти купівлі-продажу:</w:t>
      </w:r>
    </w:p>
    <w:p w14:paraId="46918676" w14:textId="77777777" w:rsidR="00B00D36" w:rsidRPr="003E0D94" w:rsidRDefault="00B00D36" w:rsidP="0033285E">
      <w:pPr>
        <w:pStyle w:val="a5"/>
        <w:numPr>
          <w:ilvl w:val="0"/>
          <w:numId w:val="21"/>
        </w:numPr>
        <w:tabs>
          <w:tab w:val="left" w:pos="567"/>
          <w:tab w:val="left" w:pos="851"/>
          <w:tab w:val="left" w:pos="127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Рахунок на оплату електричної енергії з метою врегулювання небалансів</w:t>
      </w:r>
      <w:r w:rsidR="00A07DD1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(далі за текстом </w:t>
      </w:r>
      <w:r w:rsidR="0033285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–</w:t>
      </w:r>
      <w:r w:rsidR="00A07DD1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="0033285E" w:rsidRPr="003E0D9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/>
        </w:rPr>
        <w:t>«</w:t>
      </w:r>
      <w:r w:rsidR="00A07DD1" w:rsidRPr="003E0D9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/>
        </w:rPr>
        <w:t>Рахунок</w:t>
      </w:r>
      <w:r w:rsidR="0033285E" w:rsidRPr="003E0D9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/>
        </w:rPr>
        <w:t>»</w:t>
      </w:r>
      <w:r w:rsidR="00A07DD1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), який є Додатком №</w:t>
      </w:r>
      <w:r w:rsidR="0033285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="00A07DD1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2</w:t>
      </w:r>
      <w:r w:rsidR="001E0D30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до цього Договору</w:t>
      </w:r>
      <w:r w:rsidR="00A07DD1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;</w:t>
      </w:r>
    </w:p>
    <w:p w14:paraId="57E03EDF" w14:textId="09415CBA" w:rsidR="00A07DD1" w:rsidRPr="003E0D94" w:rsidRDefault="00A07DD1" w:rsidP="00B161E2">
      <w:pPr>
        <w:pStyle w:val="a5"/>
        <w:numPr>
          <w:ilvl w:val="0"/>
          <w:numId w:val="21"/>
        </w:numPr>
        <w:tabs>
          <w:tab w:val="left" w:pos="567"/>
          <w:tab w:val="left" w:pos="851"/>
          <w:tab w:val="left" w:pos="1276"/>
        </w:tabs>
        <w:spacing w:after="0"/>
        <w:ind w:left="0" w:firstLine="567"/>
        <w:jc w:val="both"/>
        <w:rPr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Акт купівлі-продажу електричної енергії </w:t>
      </w:r>
      <w:r w:rsidR="007319D4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для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врегулювання небалансів на балансуючому ринку</w:t>
      </w:r>
      <w:r w:rsidR="001E0D30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(далі за текстом </w:t>
      </w:r>
      <w:r w:rsidR="0033285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–</w:t>
      </w:r>
      <w:r w:rsidR="001E0D30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="0033285E" w:rsidRPr="003E0D9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/>
        </w:rPr>
        <w:t>«</w:t>
      </w:r>
      <w:r w:rsidR="001E0D30" w:rsidRPr="003E0D9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/>
        </w:rPr>
        <w:t>Акт</w:t>
      </w:r>
      <w:r w:rsidR="0033285E" w:rsidRPr="003E0D9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/>
        </w:rPr>
        <w:t>»</w:t>
      </w:r>
      <w:r w:rsidR="001E0D30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), який є Додатком №</w:t>
      </w:r>
      <w:r w:rsidR="0033285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="001E0D30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3 до цього Договору</w:t>
      </w:r>
      <w:r w:rsidR="008F13A1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та складається за період один розрахунковий місяць (з першого по останнє число (включно) відповідного календарного місяця)</w:t>
      </w:r>
      <w:r w:rsidR="00437510" w:rsidRPr="003E0D94">
        <w:rPr>
          <w:sz w:val="26"/>
          <w:szCs w:val="26"/>
          <w:lang w:val="uk-UA"/>
        </w:rPr>
        <w:t>.</w:t>
      </w:r>
    </w:p>
    <w:p w14:paraId="50D8E154" w14:textId="77777777" w:rsidR="00FD7D37" w:rsidRPr="003E0D94" w:rsidRDefault="00FD7D37" w:rsidP="0033285E">
      <w:pPr>
        <w:pStyle w:val="a5"/>
        <w:numPr>
          <w:ilvl w:val="1"/>
          <w:numId w:val="18"/>
        </w:numPr>
        <w:tabs>
          <w:tab w:val="left" w:pos="567"/>
          <w:tab w:val="left" w:pos="851"/>
          <w:tab w:val="left" w:pos="127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СВБ та Учасник балансуючої групи оформлюють операції купівлі-продажу електричної енергії з метою врегулювання небалансів наступним чином:</w:t>
      </w:r>
    </w:p>
    <w:p w14:paraId="2B493812" w14:textId="3DDD6B28" w:rsidR="00DA3DAF" w:rsidRPr="003E0D94" w:rsidRDefault="00752DE2" w:rsidP="0033285E">
      <w:pPr>
        <w:tabs>
          <w:tab w:val="left" w:pos="567"/>
          <w:tab w:val="left" w:pos="851"/>
          <w:tab w:val="left" w:pos="127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СВБ складає Акт н</w:t>
      </w:r>
      <w:r w:rsidR="00DE3A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а підставі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даних,</w:t>
      </w:r>
      <w:r w:rsidR="00DA3DA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які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наявн</w:t>
      </w:r>
      <w:r w:rsidR="00DA3DA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і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у ММ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en-US"/>
        </w:rPr>
        <w:t>S</w:t>
      </w:r>
      <w:r w:rsidR="00DA3DA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(остання версія даних по обсягах електричної енергії, яка міститься у ММ</w:t>
      </w:r>
      <w:r w:rsidR="00DA3DAF" w:rsidRPr="003E0D94">
        <w:rPr>
          <w:rFonts w:ascii="Times New Roman" w:eastAsia="Times New Roman" w:hAnsi="Times New Roman" w:cs="Times New Roman"/>
          <w:sz w:val="26"/>
          <w:szCs w:val="26"/>
          <w:lang w:val="en-US"/>
        </w:rPr>
        <w:t>S</w:t>
      </w:r>
      <w:r w:rsidR="00DA3DA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7E66A2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станом </w:t>
      </w:r>
      <w:r w:rsidR="00DA3DA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на 1</w:t>
      </w:r>
      <w:r w:rsidR="00F54E87">
        <w:rPr>
          <w:rFonts w:ascii="Times New Roman" w:eastAsia="Times New Roman" w:hAnsi="Times New Roman" w:cs="Times New Roman"/>
          <w:sz w:val="26"/>
          <w:szCs w:val="26"/>
          <w:lang w:val="uk-UA"/>
        </w:rPr>
        <w:t>6</w:t>
      </w:r>
      <w:r w:rsidR="007E66A2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(</w:t>
      </w:r>
      <w:r w:rsidR="00080AEB">
        <w:rPr>
          <w:rFonts w:ascii="Times New Roman" w:eastAsia="Times New Roman" w:hAnsi="Times New Roman" w:cs="Times New Roman"/>
          <w:sz w:val="26"/>
          <w:szCs w:val="26"/>
          <w:lang w:val="uk-UA"/>
        </w:rPr>
        <w:t>шістнадцяте</w:t>
      </w:r>
      <w:r w:rsidR="007E66A2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)</w:t>
      </w:r>
      <w:r w:rsidR="00DA3DA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число місяця, </w:t>
      </w:r>
      <w:r w:rsidR="00326C6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наступного</w:t>
      </w:r>
      <w:r w:rsidR="00DA3DA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за розрахунковим місяцем)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, </w:t>
      </w:r>
      <w:r w:rsidR="00DA3DA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та </w:t>
      </w:r>
      <w:r w:rsidR="00DE3A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розрахунків, виконаних відповідно до </w:t>
      </w:r>
      <w:r w:rsidR="007E66A2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Р</w:t>
      </w:r>
      <w:r w:rsidR="00DE3A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озділу 4</w:t>
      </w:r>
      <w:r w:rsidR="008F13A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цього</w:t>
      </w:r>
      <w:r w:rsidR="00DE3A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Договору</w:t>
      </w:r>
      <w:r w:rsidR="00DA3DA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14:paraId="32F8DB3D" w14:textId="7680D8C1" w:rsidR="0090750A" w:rsidRPr="003E0D94" w:rsidRDefault="00F54E87" w:rsidP="0033285E">
      <w:pPr>
        <w:tabs>
          <w:tab w:val="left" w:pos="567"/>
          <w:tab w:val="left" w:pos="851"/>
          <w:tab w:val="left" w:pos="1276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highlight w:val="yellow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Не пізніше </w:t>
      </w:r>
      <w:r w:rsidR="00B23392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8</w:t>
      </w:r>
      <w:r w:rsidR="007E66A2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вісімнадцятого</w:t>
      </w:r>
      <w:r w:rsidR="007E66A2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) </w:t>
      </w:r>
      <w:r w:rsidR="00B23392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числа місяця, </w:t>
      </w:r>
      <w:r w:rsidR="00326C6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наступного</w:t>
      </w:r>
      <w:r w:rsidR="00B23392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за розрахунковим місяцем, </w:t>
      </w:r>
      <w:r w:rsidR="00DE3A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СВБ направляє Учаснику балансуючої групи в електронній формі на електронну адресу Учасника балансуючої групи та в паперовій формі – засобами поштового зв’язку на поштову адресу Учасника балансуючої групи, що зазначені в </w:t>
      </w:r>
      <w:r w:rsidR="007E66A2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Р</w:t>
      </w:r>
      <w:r w:rsidR="00DE3A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озділі 12 цього Договору, 2</w:t>
      </w:r>
      <w:r w:rsidR="007E66A2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(два)</w:t>
      </w:r>
      <w:r w:rsidR="00DE3A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примірники підписаних та завірених печаткою зі свого боку Акту.</w:t>
      </w:r>
    </w:p>
    <w:p w14:paraId="0FFF7EB1" w14:textId="21101A7C" w:rsidR="00DE3ABB" w:rsidRPr="003E0D94" w:rsidRDefault="00DE3ABB" w:rsidP="0033285E">
      <w:pPr>
        <w:tabs>
          <w:tab w:val="left" w:pos="567"/>
          <w:tab w:val="left" w:pos="851"/>
          <w:tab w:val="left" w:pos="1276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Якщо на момент складання Актів СВБ не отримало від</w:t>
      </w:r>
      <w:r w:rsidR="00396A9B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АР 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даних за весь розрахунковий місяць, то </w:t>
      </w:r>
      <w:r w:rsidR="00F54E87" w:rsidRPr="00F54E87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СВБ надсилає запит Учаснику балансуючої групи щодо актуальних даних по обсягах небалансів Учасника балансуючої групи за </w:t>
      </w:r>
      <w:r w:rsidR="00F54E87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останньою </w:t>
      </w:r>
      <w:r w:rsidR="00F54E87" w:rsidRPr="00F54E87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версією даних комерційного обліку </w:t>
      </w:r>
      <w:r w:rsidR="00F54E87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наявних у особистому кабінеті </w:t>
      </w:r>
      <w:r w:rsidR="00F54E87" w:rsidRPr="00F54E87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ММS</w:t>
      </w:r>
      <w:r w:rsidR="00F54E87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Учасника</w:t>
      </w:r>
      <w:r w:rsidR="00F54E87" w:rsidRPr="00F54E87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. </w:t>
      </w:r>
      <w:r w:rsidR="00F54E87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Учасник направляє СВБ відповідні дані для складання Актів у відповідь на запит СВБ. </w:t>
      </w:r>
      <w:r w:rsidR="00F54E87" w:rsidRPr="00F54E87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Після отримання від АР </w:t>
      </w:r>
      <w:r w:rsidR="00F54E87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оновлених </w:t>
      </w:r>
      <w:r w:rsidR="00F54E87" w:rsidRPr="00F54E87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даних, СВБ складає та направляє Учаснику коригуючі Акти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</w:t>
      </w:r>
    </w:p>
    <w:p w14:paraId="57AC035F" w14:textId="7488A324" w:rsidR="000E3F16" w:rsidRPr="003E0D94" w:rsidRDefault="00DE3ABB" w:rsidP="0033285E">
      <w:pPr>
        <w:tabs>
          <w:tab w:val="left" w:pos="567"/>
          <w:tab w:val="left" w:pos="851"/>
          <w:tab w:val="left" w:pos="1276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5.3.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ab/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Учасник балансуючої групи</w:t>
      </w:r>
      <w:r w:rsidR="00D62F8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,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="009A57A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отримавши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від </w:t>
      </w:r>
      <w:r w:rsidR="0003172D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СВБ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Акт</w:t>
      </w:r>
      <w:r w:rsidR="00F96161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и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та у разі відсутності зауважень</w:t>
      </w:r>
      <w:r w:rsidR="00D62F8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,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підписує протягом 2</w:t>
      </w:r>
      <w:r w:rsidR="009735D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(двох)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робочих днів з моменту </w:t>
      </w:r>
      <w:r w:rsidR="00326C6D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їх 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отримання</w:t>
      </w:r>
      <w:r w:rsidR="009A57A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</w:t>
      </w:r>
      <w:r w:rsidR="00EB737A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="009A57A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У р</w:t>
      </w:r>
      <w:r w:rsidR="0074623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азі </w:t>
      </w:r>
      <w:r w:rsidR="001716A3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заперечення щодо інформації, яка міститься в Акті та/або у Рахунку, Учасник балансуючої </w:t>
      </w:r>
      <w:r w:rsidR="001716A3" w:rsidRPr="003E0D94">
        <w:rPr>
          <w:rFonts w:ascii="Times New Roman" w:hAnsi="Times New Roman" w:cs="Times New Roman"/>
          <w:sz w:val="26"/>
          <w:szCs w:val="26"/>
          <w:lang w:val="uk-UA"/>
        </w:rPr>
        <w:lastRenderedPageBreak/>
        <w:t>групи</w:t>
      </w:r>
      <w:r w:rsidR="009A57A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="00AF58D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у вказаний для підписання Акту строк 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направляє </w:t>
      </w:r>
      <w:r w:rsidR="0074623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письмову заяву і</w:t>
      </w:r>
      <w:r w:rsidR="00EB737A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з</w:t>
      </w:r>
      <w:r w:rsidR="009A57A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мотивован</w:t>
      </w:r>
      <w:r w:rsidR="00EB737A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ою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відмов</w:t>
      </w:r>
      <w:r w:rsidR="00EB737A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ою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від його підпи</w:t>
      </w:r>
      <w:r w:rsidR="009A57A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сання</w:t>
      </w:r>
      <w:r w:rsidR="0074623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та</w:t>
      </w:r>
      <w:r w:rsidR="009A57A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із зазначенням зауважень </w:t>
      </w:r>
      <w:r w:rsidR="0074623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і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пропозицій. </w:t>
      </w:r>
    </w:p>
    <w:p w14:paraId="7D0A40C1" w14:textId="77777777" w:rsidR="001716A3" w:rsidRPr="003E0D94" w:rsidRDefault="001716A3" w:rsidP="0033285E">
      <w:pPr>
        <w:tabs>
          <w:tab w:val="left" w:pos="567"/>
          <w:tab w:val="left" w:pos="851"/>
          <w:tab w:val="left" w:pos="1276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Наявність заперечень не є підставою для не</w:t>
      </w:r>
      <w:r w:rsidR="00BC4BD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сплати 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виставлених рахунків та підписання Актів.</w:t>
      </w:r>
    </w:p>
    <w:p w14:paraId="0D6325E0" w14:textId="77777777" w:rsidR="000E3F16" w:rsidRPr="003E0D94" w:rsidRDefault="000E3F16" w:rsidP="0033285E">
      <w:pPr>
        <w:pStyle w:val="2"/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5.4.</w:t>
      </w:r>
      <w:r w:rsidR="00F9616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03172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СВБ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розглядає </w:t>
      </w:r>
      <w:r w:rsidR="00EB737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зауваження та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пропозиції Учасника балансуючої групи протягом </w:t>
      </w:r>
      <w:r w:rsidR="009735D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2 (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двох</w:t>
      </w:r>
      <w:r w:rsidR="009735D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)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робочих днів</w:t>
      </w:r>
      <w:r w:rsidR="009735D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від дати отримання такої </w:t>
      </w:r>
      <w:r w:rsidR="00EB737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заяви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 У разі згоди</w:t>
      </w:r>
      <w:r w:rsidR="00EB737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(прийняття) зауважень</w:t>
      </w:r>
      <w:r w:rsidR="00D62F8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EB737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СВБ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направляє </w:t>
      </w:r>
      <w:r w:rsidR="00EB737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скориговані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підписані</w:t>
      </w:r>
      <w:r w:rsidR="00EB737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та завірені печаткою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з</w:t>
      </w:r>
      <w:r w:rsidR="0074623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і свого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боку Акт/Акти для подальшого підписання Учасником</w:t>
      </w:r>
      <w:r w:rsidR="009735D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балансуючої групи протягом 1 (одного)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робочого дня.</w:t>
      </w:r>
    </w:p>
    <w:p w14:paraId="2FB0BC4C" w14:textId="77777777" w:rsidR="000E3F16" w:rsidRPr="003E0D94" w:rsidRDefault="00F96161" w:rsidP="0033285E">
      <w:pPr>
        <w:tabs>
          <w:tab w:val="left" w:pos="567"/>
          <w:tab w:val="left" w:pos="851"/>
          <w:tab w:val="left" w:pos="1276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5.5.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ab/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Сторони погодили, що у разі </w:t>
      </w:r>
      <w:r w:rsidR="009735D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не підписання</w:t>
      </w:r>
      <w:r w:rsidR="0074623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Акт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ів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з боку Учасника балансуючої групи у зазначений строк та/або </w:t>
      </w:r>
      <w:r w:rsidR="009735D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не направлення</w:t>
      </w:r>
      <w:r w:rsidR="00C819DB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підписан</w:t>
      </w:r>
      <w:r w:rsidR="00D62F8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их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Акт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ів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="00D82E9B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та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за умови відсутност</w:t>
      </w:r>
      <w:r w:rsidR="00C819DB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і мотивованих зауважень до Акт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ів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у зазначений строк, підписані з боку </w:t>
      </w:r>
      <w:r w:rsidR="0003172D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СВБ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Акти є підставою для здійснення розрахунків між Сторонами. </w:t>
      </w:r>
    </w:p>
    <w:p w14:paraId="2A3472BF" w14:textId="6770A124" w:rsidR="000E3F16" w:rsidRPr="003E0D94" w:rsidRDefault="00F96161" w:rsidP="0033285E">
      <w:pPr>
        <w:pStyle w:val="2"/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5.6.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1716A3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Датою виконання зобов’язань Сторін за цим Договором за кожний розрахунковий</w:t>
      </w:r>
      <w:r w:rsidR="001716A3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8F13A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місяць </w:t>
      </w:r>
      <w:r w:rsidR="001716A3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є дата </w:t>
      </w:r>
      <w:r w:rsidR="003444D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зарахування коштів на поточний рахунок відповідної Сторони згідно </w:t>
      </w:r>
      <w:r w:rsidR="001716A3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остаточного </w:t>
      </w:r>
      <w:r w:rsidR="007E7E52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Розрахунку</w:t>
      </w:r>
      <w:r w:rsidR="009735D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</w:t>
      </w:r>
    </w:p>
    <w:p w14:paraId="3922D9A3" w14:textId="77777777" w:rsidR="00AB3EB7" w:rsidRPr="003E0D94" w:rsidRDefault="00F96161" w:rsidP="0033285E">
      <w:pPr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5.7.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ab/>
        <w:t xml:space="preserve">Щомісячно разом з Актом СВБ </w:t>
      </w:r>
      <w:r w:rsidR="00AB3EB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надсилає на електронну адресу Учасника 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балансуючої групи </w:t>
      </w:r>
      <w:r w:rsidR="00AB3EB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підписаний електронним підписом уповноваженої особи електронний документ «Розрахунок вартості небалансів Учасника балансуючої групи»</w:t>
      </w:r>
      <w:r w:rsidR="00244E3D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(далі за текстом – </w:t>
      </w:r>
      <w:r w:rsidR="00244E3D" w:rsidRPr="003E0D9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/>
        </w:rPr>
        <w:t>«Розрахунок»</w:t>
      </w:r>
      <w:r w:rsidR="00244E3D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)</w:t>
      </w:r>
      <w:r w:rsidR="00AB3EB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, який містить розрахунок вартості небалансів Учасника балансуючої групи </w:t>
      </w:r>
      <w:r w:rsidR="00244E3D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за відповідний розрахунковий місяць </w:t>
      </w:r>
      <w:r w:rsidR="00AB3EB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виходячи з умов Додатку </w:t>
      </w:r>
      <w:r w:rsidR="00BC4BD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№ </w:t>
      </w:r>
      <w:r w:rsidR="00AB3EB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1 цього Договору. </w:t>
      </w:r>
      <w:r w:rsidR="00DC333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Дані щодо вартості та обсягів електричної енергії, яка купується-продається за цим </w:t>
      </w:r>
      <w:r w:rsidR="00BC4BD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Д</w:t>
      </w:r>
      <w:r w:rsidR="00DC333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оговором, </w:t>
      </w:r>
      <w:r w:rsidR="00253C2F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які </w:t>
      </w:r>
      <w:r w:rsidR="00DC333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вказані у </w:t>
      </w:r>
      <w:r w:rsidR="00B36E5D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Акті</w:t>
      </w:r>
      <w:r w:rsidR="00253C2F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,</w:t>
      </w:r>
      <w:r w:rsidR="00DC333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повинні відповідати вартості та обсягам електричної енергії, які </w:t>
      </w:r>
      <w:r w:rsidR="00B36E5D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визначені у Розрахунку</w:t>
      </w:r>
      <w:r w:rsidR="00DC333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</w:t>
      </w:r>
    </w:p>
    <w:p w14:paraId="09040A4D" w14:textId="77777777" w:rsidR="000E3F16" w:rsidRPr="003E0D94" w:rsidRDefault="00F96161" w:rsidP="0033285E">
      <w:pPr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5.8.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ab/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Сторони домовились про наступні умови розрахунків за цим Договором:</w:t>
      </w:r>
    </w:p>
    <w:p w14:paraId="7B0BD568" w14:textId="3398AB07" w:rsidR="000603FD" w:rsidRPr="003E0D94" w:rsidRDefault="00F96161" w:rsidP="0033285E">
      <w:pPr>
        <w:pStyle w:val="2"/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5.8.1.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ab/>
      </w:r>
      <w:r w:rsidR="00292EB2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Вартість щогодинних обсягів купівлі-продажу електричної енергії з метою врегулювання небалансів, створених учасником балансуючої групи, визначаються </w:t>
      </w:r>
      <w:r w:rsidR="003F4C6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СВБ</w:t>
      </w:r>
      <w:r w:rsidR="00292EB2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="00C4569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продовж 2 (двох) робочих днів з моменту отримання СВБ від</w:t>
      </w:r>
      <w:r w:rsidR="00396A9B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АР </w:t>
      </w:r>
      <w:r w:rsidR="00C4569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рахунків за небаланси електричної енергії</w:t>
      </w:r>
      <w:r w:rsidR="004C2EB9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,</w:t>
      </w:r>
      <w:r w:rsidR="00C4569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даних щодо обсягів небалансів електричної енергії </w:t>
      </w:r>
      <w:r w:rsidR="004C2EB9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Учасника</w:t>
      </w:r>
      <w:r w:rsidR="00C4569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="004C2EB9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та цін на електричну енергію Балансуючого</w:t>
      </w:r>
      <w:r w:rsidR="00C4569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ринку, які</w:t>
      </w:r>
      <w:r w:rsidR="00396A9B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АР </w:t>
      </w:r>
      <w:r w:rsidR="00C4569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доводить до СВБ через 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ММ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S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C4569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за відповідний розрахунковий період.</w:t>
      </w:r>
      <w:r w:rsidR="000603FD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="00244E3D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Вартість небалансів у Рахунках за небаланси, які СВБ надсилає Учаснику, визначається відповідно до Розрахунку за період, який відповідає періоду, що визначений у рахунках за небаланси отриманих СВБ від </w:t>
      </w:r>
      <w:r w:rsidR="008B4411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АР</w:t>
      </w:r>
      <w:r w:rsidR="00244E3D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</w:t>
      </w:r>
    </w:p>
    <w:p w14:paraId="1006E1C8" w14:textId="48D0C23F" w:rsidR="00C45698" w:rsidRPr="003E0D94" w:rsidRDefault="00F81808" w:rsidP="0033285E">
      <w:pPr>
        <w:pStyle w:val="2"/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Розрахунок </w:t>
      </w:r>
      <w:r w:rsidR="00244E3D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за період, який відповідає періоду, що визначений у рахунках за небаланси отриманих СВБ від </w:t>
      </w:r>
      <w:r w:rsidR="008B4411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АР</w:t>
      </w:r>
      <w:r w:rsidR="00244E3D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, підписаний електронним підписом уповноваженої особи </w:t>
      </w:r>
      <w:r w:rsidR="000603FD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СВБ надсилає на електронну адресу Учасника балансуючої групи </w:t>
      </w:r>
      <w:r w:rsidR="00244E3D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разом із Рахунком</w:t>
      </w:r>
      <w:r w:rsidR="000603FD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</w:t>
      </w:r>
    </w:p>
    <w:p w14:paraId="731077D1" w14:textId="71EDB662" w:rsidR="00210AE3" w:rsidRPr="003E0D94" w:rsidRDefault="00F96161" w:rsidP="0033285E">
      <w:pPr>
        <w:pStyle w:val="2"/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5.8</w:t>
      </w:r>
      <w:r w:rsidR="00C4569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.2.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ab/>
      </w:r>
      <w:r w:rsidR="00F948C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Рахунком визначається зокрема:</w:t>
      </w:r>
    </w:p>
    <w:p w14:paraId="59D175AD" w14:textId="77777777" w:rsidR="00210AE3" w:rsidRPr="003E0D94" w:rsidRDefault="00F96161" w:rsidP="0033285E">
      <w:pPr>
        <w:pStyle w:val="2"/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5.8</w:t>
      </w:r>
      <w:r w:rsidR="002945C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.2.1.</w:t>
      </w:r>
      <w:r w:rsidR="008F70D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ab/>
      </w:r>
      <w:r w:rsidR="0078724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обсяги, ціни та вартість електричної енергії купованої Учасником у СВБ за відповідний розрахунковий період</w:t>
      </w:r>
      <w:r w:rsidR="00B63C39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;</w:t>
      </w:r>
    </w:p>
    <w:p w14:paraId="539C454A" w14:textId="77777777" w:rsidR="00B63C39" w:rsidRPr="003E0D94" w:rsidRDefault="00F96161" w:rsidP="0033285E">
      <w:pPr>
        <w:pStyle w:val="2"/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5.8</w:t>
      </w:r>
      <w:r w:rsidR="008F70D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.2.2.</w:t>
      </w:r>
      <w:r w:rsidR="008F70D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ab/>
      </w:r>
      <w:r w:rsidR="0078724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обсяги, ціни та вартість електричної енергії купованої СВБ у Учасника за відповідний розрахунковий період</w:t>
      </w:r>
      <w:r w:rsidR="00B63C39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;</w:t>
      </w:r>
    </w:p>
    <w:p w14:paraId="7FF8898E" w14:textId="77777777" w:rsidR="001177E0" w:rsidRPr="003E0D94" w:rsidRDefault="00F96161" w:rsidP="0033285E">
      <w:pPr>
        <w:pStyle w:val="2"/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5.8</w:t>
      </w:r>
      <w:r w:rsidR="008F70D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.3.</w:t>
      </w:r>
      <w:r w:rsidR="008F70D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ab/>
      </w:r>
      <w:r w:rsidR="00D942E2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Рахунок, який СВБ сформувала </w:t>
      </w:r>
      <w:r w:rsidR="004D46BB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по</w:t>
      </w:r>
      <w:r w:rsidR="00D942E2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Учасник</w:t>
      </w:r>
      <w:r w:rsidR="004D46BB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у</w:t>
      </w:r>
      <w:r w:rsidR="00D942E2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, підписується електронним підписом уповноваженої особи СВБ та направляється на електро</w:t>
      </w:r>
      <w:r w:rsidR="00CC5A94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н</w:t>
      </w:r>
      <w:r w:rsidR="00D942E2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ну пошту Учасника. </w:t>
      </w:r>
    </w:p>
    <w:p w14:paraId="7CC21B8C" w14:textId="77777777" w:rsidR="001177E0" w:rsidRPr="003E0D94" w:rsidRDefault="001177E0" w:rsidP="0033285E">
      <w:pPr>
        <w:pStyle w:val="2"/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Якщо платником за Рахунком виступає Учасник, Учасник приймає Рахунок до оплати.</w:t>
      </w:r>
    </w:p>
    <w:p w14:paraId="3DA7B994" w14:textId="77777777" w:rsidR="001177E0" w:rsidRPr="003E0D94" w:rsidRDefault="001177E0" w:rsidP="0033285E">
      <w:pPr>
        <w:pStyle w:val="2"/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Якщо платником за Рахунком виступає СВБ, Учасник накладає на Рахунок електронний підпис </w:t>
      </w:r>
      <w:r w:rsidR="005810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уповноваженої особи та направляє Рахунок СВБ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</w:t>
      </w:r>
    </w:p>
    <w:p w14:paraId="66873602" w14:textId="77777777" w:rsidR="001D4AEB" w:rsidRPr="003E0D94" w:rsidRDefault="00D942E2" w:rsidP="0033285E">
      <w:pPr>
        <w:pStyle w:val="2"/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5.8.4.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ab/>
      </w:r>
      <w:r w:rsidR="001D4AEB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Строк сплати Рахунків:</w:t>
      </w:r>
    </w:p>
    <w:p w14:paraId="6C2FE35C" w14:textId="2FCF1E6E" w:rsidR="00C45698" w:rsidRPr="003E0D94" w:rsidRDefault="001D4AEB" w:rsidP="0033285E">
      <w:pPr>
        <w:pStyle w:val="2"/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- Учасник здійснює оплату</w:t>
      </w:r>
      <w:r w:rsidR="00C4569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за куповану електричну енергію для врегулювання небалансів за відповідний розрахунковий період</w:t>
      </w:r>
      <w:r w:rsidR="006842CA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="00C4569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в строк, що не перевищує </w:t>
      </w:r>
      <w:r w:rsidR="00292730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2 (двох) </w:t>
      </w:r>
      <w:r w:rsidR="00331781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банківських днів </w:t>
      </w:r>
      <w:r w:rsidR="00C4569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з моменту </w:t>
      </w:r>
      <w:r w:rsidR="00815DB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отримання 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підписаного електронним підписом з боку СВБ </w:t>
      </w:r>
      <w:r w:rsidR="00815DB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Рахунку</w:t>
      </w:r>
      <w:r w:rsidR="00D62F8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,</w:t>
      </w:r>
      <w:r w:rsidR="00815DB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передбаченого п.5.</w:t>
      </w:r>
      <w:r w:rsidR="00F96161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8</w:t>
      </w:r>
      <w:r w:rsidR="00815DB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.2</w:t>
      </w:r>
      <w:r w:rsidR="00C4569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</w:t>
      </w:r>
      <w:r w:rsidR="001E22F7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E22F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цього Договору.</w:t>
      </w:r>
    </w:p>
    <w:p w14:paraId="04322B33" w14:textId="04DD6D31" w:rsidR="001D4AEB" w:rsidRPr="003E0D94" w:rsidRDefault="001D4AEB" w:rsidP="0033285E">
      <w:pPr>
        <w:pStyle w:val="2"/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lastRenderedPageBreak/>
        <w:t>- СВБ здійснює оплату за куповану електричну енергію для врегулювання небалансів за відповідний розрахунковий період</w:t>
      </w:r>
      <w:r w:rsidR="006842CA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в строк, що не перевищує </w:t>
      </w:r>
      <w:r w:rsidR="00194400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4 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(</w:t>
      </w:r>
      <w:r w:rsidR="00194400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чотирьох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) банківських днів з моменту отримання підписаного електронним підписом з боку Учасника Рахунку</w:t>
      </w:r>
      <w:r w:rsidR="00D62F8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,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передбаченого п.5.8.2.</w:t>
      </w:r>
      <w:r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цього Договору.</w:t>
      </w:r>
      <w:r w:rsidR="00CE6104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</w:p>
    <w:p w14:paraId="13AFF0DD" w14:textId="3A4C1B1F" w:rsidR="009829A1" w:rsidRPr="003E0D94" w:rsidRDefault="00F96161" w:rsidP="0033285E">
      <w:pPr>
        <w:pStyle w:val="2"/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5.8</w:t>
      </w:r>
      <w:r w:rsidR="00C4569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</w:t>
      </w:r>
      <w:r w:rsidR="00815DB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5</w:t>
      </w:r>
      <w:r w:rsidR="008F70D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</w:t>
      </w:r>
      <w:r w:rsidR="008F70D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ab/>
      </w:r>
      <w:r w:rsidR="0066246A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У</w:t>
      </w:r>
      <w:r w:rsidR="009829A1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разі коригування з боку</w:t>
      </w:r>
      <w:r w:rsidR="00396A9B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АР </w:t>
      </w:r>
      <w:r w:rsidR="009829A1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даних щодо обсягів та/або цін на електричну енергію на Балансуючому ринку, які</w:t>
      </w:r>
      <w:r w:rsidR="00396A9B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АР </w:t>
      </w:r>
      <w:r w:rsidR="009829A1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доводить до СВБ через </w:t>
      </w:r>
      <w:r w:rsidR="0066246A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ММ</w:t>
      </w:r>
      <w:r w:rsidR="0066246A" w:rsidRPr="003E0D94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S</w:t>
      </w:r>
      <w:r w:rsidR="009829A1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за відповідний розрахунковий період, </w:t>
      </w:r>
      <w:r w:rsidR="004D7430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вже після виконання сторонами вимог п.п</w:t>
      </w:r>
      <w:r w:rsidR="00E270A1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5.1-5.8</w:t>
      </w:r>
      <w:r w:rsidR="004D7430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цього Договору, </w:t>
      </w:r>
      <w:r w:rsidR="009829A1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СВБ здійснює перерахунок вартості щогодинних обсягів купівлі-продажу електричної енергії </w:t>
      </w:r>
      <w:r w:rsidR="0066246A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для</w:t>
      </w:r>
      <w:r w:rsidR="009829A1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врегулювання небалансів</w:t>
      </w:r>
      <w:r w:rsidR="00DB276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згідно з </w:t>
      </w:r>
      <w:r w:rsidR="00FD7D3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скоригованими</w:t>
      </w:r>
      <w:r w:rsidR="00DB276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даними</w:t>
      </w:r>
      <w:r w:rsidR="00FD7D3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 В такому випадк</w:t>
      </w:r>
      <w:r w:rsidR="00AE455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у СВБ здійснює коригування кількості та вартості за вже погодженими Сторонами Актами за формою та в спосіб як це здійснено</w:t>
      </w:r>
      <w:r w:rsidR="00396A9B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АР </w:t>
      </w:r>
      <w:r w:rsidR="00AE455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по відношенню до СВБ.</w:t>
      </w:r>
    </w:p>
    <w:p w14:paraId="58796141" w14:textId="3A9917A5" w:rsidR="000A03A8" w:rsidRPr="003E0D94" w:rsidRDefault="006E6499" w:rsidP="00CF3265">
      <w:pPr>
        <w:pStyle w:val="2"/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5.9.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ab/>
      </w:r>
      <w:r w:rsidR="00CF3265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В межах цього договору можуть </w:t>
      </w:r>
      <w:r w:rsidR="005B53D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здійснюватися</w:t>
      </w:r>
      <w:r w:rsidR="00CF3265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="005B53D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інші операції купівлі-продажу електричної енергії між СВБ та Учасником та/або між СВБ та декількома Учасниками балансуючої групи, що оформлюється Додатковими угодами до цього Договору або окремими договорами, якими визначатимуться форми відповідних Акт</w:t>
      </w:r>
      <w:r w:rsidR="000D485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ів</w:t>
      </w:r>
      <w:r w:rsidR="005B53D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та порядки розрахунків.</w:t>
      </w:r>
    </w:p>
    <w:p w14:paraId="43926AAE" w14:textId="45F6366A" w:rsidR="008F70DE" w:rsidRPr="003E0D94" w:rsidRDefault="00F96161" w:rsidP="0033285E">
      <w:pPr>
        <w:pStyle w:val="2"/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5.10</w:t>
      </w:r>
      <w:r w:rsidR="008F70D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</w:t>
      </w:r>
      <w:r w:rsidR="008F70D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ab/>
      </w:r>
      <w:r w:rsidR="001E22F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До вартості електричної енергії у Актах та до сум платежів зазначених у Рахунках СВБ додає суми податку на додану вартість відповідно до положень Податкового кодексу України</w:t>
      </w:r>
      <w:r w:rsidR="00C61D79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та/або інші податки, збори</w:t>
      </w:r>
      <w:r w:rsidR="00EE710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, платежі, які можуть бути запроваджені з боку органів влади України</w:t>
      </w:r>
      <w:r w:rsidR="001E22F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</w:t>
      </w:r>
    </w:p>
    <w:p w14:paraId="63135BCB" w14:textId="38F0FF5D" w:rsidR="000E3F16" w:rsidRPr="003E0D94" w:rsidRDefault="00F96161" w:rsidP="0033285E">
      <w:pPr>
        <w:pStyle w:val="2"/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5.</w:t>
      </w:r>
      <w:r w:rsidR="00DD78B4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11</w:t>
      </w:r>
      <w:r w:rsidR="00B10EE2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</w:t>
      </w:r>
      <w:r w:rsidR="008F70D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ab/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Розрахунки за куплену-продану електричну енергію </w:t>
      </w:r>
      <w:r w:rsidR="001E22F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за цим Договором 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здійснюються </w:t>
      </w:r>
      <w:r w:rsidR="001E22F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грошовими коштами</w:t>
      </w:r>
      <w:r w:rsidR="001E22F7" w:rsidRPr="003E0D94" w:rsidDel="005C074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в національній валюті України.</w:t>
      </w:r>
    </w:p>
    <w:p w14:paraId="78B558A1" w14:textId="4F62111C" w:rsidR="00472215" w:rsidRPr="003E0D94" w:rsidRDefault="00F96161" w:rsidP="0033285E">
      <w:pPr>
        <w:pStyle w:val="2"/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5.</w:t>
      </w:r>
      <w:r w:rsidR="00DD78B4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12</w:t>
      </w:r>
      <w:r w:rsidR="0047221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8F70D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0E3F1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Днем здійснення оплати </w:t>
      </w:r>
      <w:r w:rsidR="0047221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за електричну енергії</w:t>
      </w:r>
      <w:r w:rsidR="00CF1D60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="0047221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куповану з метою врегулювання небалансів</w:t>
      </w:r>
      <w:r w:rsidR="00CF1D60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="00B10EE2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вважається</w:t>
      </w:r>
      <w:r w:rsidR="0047221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364D1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дата зарахування коштів на відповідний поточний рахунок Сторони.</w:t>
      </w:r>
    </w:p>
    <w:p w14:paraId="6016092E" w14:textId="5FFACC20" w:rsidR="000E3F16" w:rsidRPr="003E0D94" w:rsidRDefault="00F96161" w:rsidP="0033285E">
      <w:pPr>
        <w:pStyle w:val="2"/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5.</w:t>
      </w:r>
      <w:r w:rsidR="00DD78B4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13</w:t>
      </w:r>
      <w:r w:rsidR="008F70D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</w:t>
      </w:r>
      <w:r w:rsidR="008F70D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ab/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При здійсненні платежів Покупець </w:t>
      </w:r>
      <w:r w:rsidR="004C2EB9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зобов’язаний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вказувати у платіжному дорученні призначення платежу, в якому обов'язково зазначається відповідний договір, за яким здійснюється купівля-продаж небалансів електроенергії. Якщо дата оплати припадає на вихідний день або небанківський день, то відповідну оплат</w:t>
      </w:r>
      <w:r w:rsidR="001E22F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у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Сторона, що купує небаланси електричної енергії, зобов’язується здійснити в перший банківський день, що слідує за ним. </w:t>
      </w:r>
    </w:p>
    <w:p w14:paraId="486B0ABE" w14:textId="28A4662E" w:rsidR="000E3F16" w:rsidRPr="003E0D94" w:rsidRDefault="00F96161" w:rsidP="0033285E">
      <w:pPr>
        <w:pStyle w:val="2"/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5.</w:t>
      </w:r>
      <w:r w:rsidR="00DD78B4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14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</w:t>
      </w:r>
      <w:r w:rsidR="008F70D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ab/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Сторона, що продає електричн</w:t>
      </w:r>
      <w:r w:rsidR="00144DD5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у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="00144DD5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енергію з</w:t>
      </w:r>
      <w:r w:rsidR="0098650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гідно </w:t>
      </w:r>
      <w:r w:rsidR="00CF1D60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з </w:t>
      </w:r>
      <w:r w:rsidR="0098650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умов</w:t>
      </w:r>
      <w:r w:rsidR="00CF1D60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ами</w:t>
      </w:r>
      <w:r w:rsidR="0098650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цього </w:t>
      </w:r>
      <w:r w:rsidR="00144DD5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Договор</w:t>
      </w:r>
      <w:r w:rsidR="0098650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у</w:t>
      </w:r>
      <w:r w:rsidR="00144DD5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зобов’язується скласти податкові накладні та/або розрахунки коригування до них в електронній формі та зареєструвати їх відповідно до порядку та строку, визначених законодавством України. В податковій накладній зазначається найменування товару згідно коду УКТ ЗЕ</w:t>
      </w:r>
      <w:r w:rsidR="000F527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Д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2716 00 00 00 «</w:t>
      </w:r>
      <w:r w:rsidR="005C7E33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Електрична енергія з метою врегулювання небалансів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».</w:t>
      </w:r>
    </w:p>
    <w:p w14:paraId="4D87FD7B" w14:textId="6815776C" w:rsidR="00787E6F" w:rsidRPr="003E0D94" w:rsidRDefault="00CF1D60" w:rsidP="006A64A3">
      <w:pPr>
        <w:pStyle w:val="a5"/>
        <w:numPr>
          <w:ilvl w:val="1"/>
          <w:numId w:val="2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У </w:t>
      </w:r>
      <w:r w:rsidR="0098650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разі якщо дії/бездіяльність Сторони вчинені в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порушення вимог Податкового кодексу України щодо оформлення та реєстрації в системі електронного адміністрування податкових накладних та/або розрахунків коригування до них, </w:t>
      </w:r>
      <w:r w:rsidR="0098650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призвели до збитків іншої Сторони, такі 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збитки (податковий кредит, штрафні санкції, пеню), що підтверджені податковим повідомленням-рішенням, </w:t>
      </w:r>
      <w:r w:rsidR="0098650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компенсуються відповідною Стороною 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протягом 10 (десяти) календарних днів від дня пред’явлення відповідної вимоги </w:t>
      </w:r>
      <w:r w:rsidR="0098650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з боку 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Сторони</w:t>
      </w:r>
      <w:r w:rsidR="0098650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, що зазнала збитки</w:t>
      </w:r>
      <w:r w:rsidR="000E3F1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</w:t>
      </w:r>
    </w:p>
    <w:p w14:paraId="75142515" w14:textId="269C7D28" w:rsidR="00CE4F96" w:rsidRPr="003E0D94" w:rsidRDefault="00CF1D60" w:rsidP="006A64A3">
      <w:pPr>
        <w:pStyle w:val="a5"/>
        <w:numPr>
          <w:ilvl w:val="1"/>
          <w:numId w:val="2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bookmarkStart w:id="1" w:name="_Hlk124157940"/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У</w:t>
      </w:r>
      <w:r w:rsidR="00B46DB3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разі виникнення з</w:t>
      </w:r>
      <w:r w:rsidR="00CE4F9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аборгован</w:t>
      </w:r>
      <w:r w:rsidR="00B46DB3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о</w:t>
      </w:r>
      <w:r w:rsidR="00CE4F9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ст</w:t>
      </w:r>
      <w:r w:rsidR="00B46DB3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і</w:t>
      </w:r>
      <w:r w:rsidR="00CE4F9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СВБ перед </w:t>
      </w:r>
      <w:r w:rsidR="00B46DB3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Учасниками балансуючої групи, яка</w:t>
      </w:r>
      <w:r w:rsidR="00CE4F9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спричинена несвоєчасністю виконання зобов’язань</w:t>
      </w:r>
      <w:r w:rsidR="00396A9B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АР</w:t>
      </w:r>
      <w:r w:rsidR="00AF58D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bookmarkStart w:id="2" w:name="_Hlk52186160"/>
      <w:r w:rsidR="00AF58D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та/або іншими Учасниками балансуючої групи </w:t>
      </w:r>
      <w:bookmarkEnd w:id="2"/>
      <w:r w:rsidR="00CE4F96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перед СВБ</w:t>
      </w:r>
      <w:bookmarkEnd w:id="1"/>
      <w:r w:rsidR="00B46DB3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, Сторони визнають строк виконання </w:t>
      </w:r>
      <w:r w:rsidR="00A665A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фінансових </w:t>
      </w:r>
      <w:r w:rsidR="00B46DB3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зобов’язан</w:t>
      </w:r>
      <w:r w:rsidR="00A665A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ь</w:t>
      </w:r>
      <w:r w:rsidR="00B46DB3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СВБ перед Учасниками балансуючої групи </w:t>
      </w:r>
      <w:r w:rsidR="00C30F1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у відповідних сумах таким, що наступає </w:t>
      </w:r>
      <w:r w:rsidR="00B46DB3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наступного банківського дня за днем виконання </w:t>
      </w:r>
      <w:r w:rsidR="00A665A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фінансового </w:t>
      </w:r>
      <w:r w:rsidR="00C30F1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зобов’язання</w:t>
      </w:r>
      <w:r w:rsidR="00396A9B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АР </w:t>
      </w:r>
      <w:r w:rsidR="00AF58D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та/або іншими Учасниками балансуючої групи </w:t>
      </w:r>
      <w:r w:rsidR="00C30F17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перед СВБ</w:t>
      </w:r>
      <w:r w:rsidR="005E718F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, але не раніше останнього числа </w:t>
      </w:r>
      <w:r w:rsidR="004A2A78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відповідної декади календарного місяця, в якій СВБ отримала кошти від</w:t>
      </w:r>
      <w:r w:rsidR="00396A9B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АР</w:t>
      </w:r>
      <w:r w:rsidR="00AF58DE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та/або інших Учасників балансуючої групи</w:t>
      </w:r>
      <w:r w:rsidR="00CB1CCA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</w:t>
      </w:r>
    </w:p>
    <w:p w14:paraId="20DF88D2" w14:textId="6D7C8F33" w:rsidR="00254A51" w:rsidRDefault="00D56C39" w:rsidP="00B247DA">
      <w:pPr>
        <w:pStyle w:val="a5"/>
        <w:tabs>
          <w:tab w:val="left" w:pos="851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lastRenderedPageBreak/>
        <w:t>Сума коштів, яка отримується СВБ від Учасників балансуючої групи та</w:t>
      </w:r>
      <w:r w:rsidR="00396A9B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АР 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розподіляється </w:t>
      </w:r>
      <w:r w:rsidR="00747C0B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між Учасниками балансуючої групи та СВБ пропорційно сумам нарахованих </w:t>
      </w:r>
      <w:r w:rsidR="00A665A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фінансов</w:t>
      </w:r>
      <w:r w:rsidR="00CF1D60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их</w:t>
      </w:r>
      <w:r w:rsidR="00A665A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="00747C0B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зобов’язань за розрахунков</w:t>
      </w:r>
      <w:r w:rsidR="00A665A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і</w:t>
      </w:r>
      <w:r w:rsidR="00747C0B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період</w:t>
      </w:r>
      <w:r w:rsidR="00A665A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и, за якими нараховані фінансові зобов’язання СВБ не сплачені</w:t>
      </w:r>
      <w:r w:rsidR="00747C0B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</w:t>
      </w:r>
    </w:p>
    <w:p w14:paraId="1DCD44CA" w14:textId="7B30D28B" w:rsidR="004706EB" w:rsidRPr="003E0D94" w:rsidRDefault="004706EB" w:rsidP="00167818">
      <w:pPr>
        <w:spacing w:after="0" w:line="28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43A11">
        <w:rPr>
          <w:rFonts w:ascii="Times New Roman" w:hAnsi="Times New Roman" w:cs="Times New Roman"/>
          <w:sz w:val="26"/>
          <w:szCs w:val="26"/>
          <w:lang w:val="uk-UA"/>
        </w:rPr>
        <w:t>Сторони погоджуються,</w:t>
      </w:r>
      <w:r w:rsidR="00BF2B5D" w:rsidRPr="00BF2B5D">
        <w:rPr>
          <w:lang w:val="uk-UA"/>
        </w:rPr>
        <w:t xml:space="preserve"> </w:t>
      </w:r>
      <w:r w:rsidR="00BF2B5D">
        <w:rPr>
          <w:rFonts w:ascii="Times New Roman" w:hAnsi="Times New Roman" w:cs="Times New Roman"/>
          <w:sz w:val="26"/>
          <w:szCs w:val="26"/>
          <w:lang w:val="uk-UA"/>
        </w:rPr>
        <w:t xml:space="preserve">що у </w:t>
      </w:r>
      <w:r w:rsidR="00BF2B5D" w:rsidRPr="00BF2B5D">
        <w:rPr>
          <w:rFonts w:ascii="Times New Roman" w:hAnsi="Times New Roman" w:cs="Times New Roman"/>
          <w:sz w:val="26"/>
          <w:szCs w:val="26"/>
          <w:lang w:val="uk-UA"/>
        </w:rPr>
        <w:t>разі виникнення заборгованості СВБ перед Учасниками балансуючої групи, яка спричинена несвоєчасністю виконання зобов’язань АР та/або іншими Учасниками балансуючої групи перед СВБ</w:t>
      </w:r>
      <w:r w:rsidR="00EB4D41">
        <w:rPr>
          <w:rFonts w:ascii="Times New Roman" w:hAnsi="Times New Roman" w:cs="Times New Roman"/>
          <w:sz w:val="26"/>
          <w:szCs w:val="26"/>
          <w:lang w:val="uk-UA"/>
        </w:rPr>
        <w:t>, штрафні санкції</w:t>
      </w:r>
      <w:r w:rsidR="00BF2B5D">
        <w:rPr>
          <w:rFonts w:ascii="Times New Roman" w:hAnsi="Times New Roman" w:cs="Times New Roman"/>
          <w:sz w:val="26"/>
          <w:szCs w:val="26"/>
          <w:lang w:val="uk-UA"/>
        </w:rPr>
        <w:t xml:space="preserve"> (пеня, 3% відсотки річних, інфляційні втрати, тощо), які передбачені</w:t>
      </w:r>
      <w:r w:rsidR="00EB4D4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E43A11">
        <w:rPr>
          <w:rFonts w:ascii="Times New Roman" w:hAnsi="Times New Roman" w:cs="Times New Roman"/>
          <w:sz w:val="26"/>
          <w:szCs w:val="26"/>
          <w:lang w:val="uk-UA"/>
        </w:rPr>
        <w:t>п. 7.2. Договору</w:t>
      </w:r>
      <w:r w:rsidR="00806059" w:rsidRPr="00E43A1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E43A1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06059" w:rsidRPr="00E43A11">
        <w:rPr>
          <w:rFonts w:ascii="Times New Roman" w:hAnsi="Times New Roman" w:cs="Times New Roman"/>
          <w:sz w:val="26"/>
          <w:szCs w:val="26"/>
          <w:lang w:val="uk-UA"/>
        </w:rPr>
        <w:t>ст. 230</w:t>
      </w:r>
      <w:r w:rsidR="00C23817" w:rsidRPr="00E43A11">
        <w:rPr>
          <w:rFonts w:ascii="Times New Roman" w:hAnsi="Times New Roman" w:cs="Times New Roman"/>
          <w:sz w:val="26"/>
          <w:szCs w:val="26"/>
          <w:lang w:val="uk-UA"/>
        </w:rPr>
        <w:t>-232</w:t>
      </w:r>
      <w:r w:rsidR="00806059" w:rsidRPr="00E43A11">
        <w:rPr>
          <w:rFonts w:ascii="Times New Roman" w:hAnsi="Times New Roman" w:cs="Times New Roman"/>
          <w:sz w:val="26"/>
          <w:szCs w:val="26"/>
          <w:lang w:val="uk-UA"/>
        </w:rPr>
        <w:t xml:space="preserve"> Господарського кодексу України</w:t>
      </w:r>
      <w:r w:rsidR="0023300E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E43A11" w:rsidRPr="00E43A11">
        <w:rPr>
          <w:rFonts w:ascii="Times New Roman" w:hAnsi="Times New Roman" w:cs="Times New Roman"/>
          <w:sz w:val="26"/>
          <w:szCs w:val="26"/>
          <w:lang w:val="uk-UA"/>
        </w:rPr>
        <w:t>ст.</w:t>
      </w:r>
      <w:r w:rsidR="0023300E">
        <w:rPr>
          <w:rFonts w:ascii="Times New Roman" w:hAnsi="Times New Roman" w:cs="Times New Roman"/>
          <w:sz w:val="26"/>
          <w:szCs w:val="26"/>
          <w:lang w:val="uk-UA"/>
        </w:rPr>
        <w:t xml:space="preserve"> 610, 612,</w:t>
      </w:r>
      <w:r w:rsidR="00E43A11" w:rsidRPr="00E43A11">
        <w:rPr>
          <w:rFonts w:ascii="Times New Roman" w:hAnsi="Times New Roman" w:cs="Times New Roman"/>
          <w:sz w:val="26"/>
          <w:szCs w:val="26"/>
          <w:lang w:val="uk-UA"/>
        </w:rPr>
        <w:t xml:space="preserve"> 625 Цивільного кодексу України</w:t>
      </w:r>
      <w:r w:rsidR="00806059" w:rsidRPr="00E43A1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E43A11">
        <w:rPr>
          <w:rFonts w:ascii="Times New Roman" w:hAnsi="Times New Roman" w:cs="Times New Roman"/>
          <w:sz w:val="26"/>
          <w:szCs w:val="26"/>
          <w:lang w:val="uk-UA"/>
        </w:rPr>
        <w:t>не</w:t>
      </w:r>
      <w:r w:rsidR="002D56EA">
        <w:rPr>
          <w:rFonts w:ascii="Times New Roman" w:hAnsi="Times New Roman" w:cs="Times New Roman"/>
          <w:sz w:val="26"/>
          <w:szCs w:val="26"/>
          <w:lang w:val="uk-UA"/>
        </w:rPr>
        <w:t> </w:t>
      </w:r>
      <w:r w:rsidRPr="00E43A11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BF2B5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B66BB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5E8E8D3D" w14:textId="77777777" w:rsidR="004706EB" w:rsidRPr="003E0D94" w:rsidRDefault="004706EB" w:rsidP="00B247DA">
      <w:pPr>
        <w:pStyle w:val="a5"/>
        <w:tabs>
          <w:tab w:val="left" w:pos="851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</w:p>
    <w:p w14:paraId="5C38E18F" w14:textId="77777777" w:rsidR="28F794C9" w:rsidRPr="003E0D94" w:rsidRDefault="00FC7709" w:rsidP="008F70DE">
      <w:pPr>
        <w:pStyle w:val="a5"/>
        <w:numPr>
          <w:ilvl w:val="0"/>
          <w:numId w:val="23"/>
        </w:numPr>
        <w:spacing w:after="0" w:line="28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ЗОБОВ'ЯЗАННЯ СТОРІН</w:t>
      </w:r>
    </w:p>
    <w:p w14:paraId="5230D397" w14:textId="77777777" w:rsidR="28F794C9" w:rsidRPr="003E0D94" w:rsidRDefault="00BD6CB3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6</w:t>
      </w:r>
      <w:r w:rsidR="00EE2E55" w:rsidRPr="003E0D94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.1</w:t>
      </w:r>
      <w:r w:rsidR="008F70DE" w:rsidRPr="003E0D94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.</w:t>
      </w:r>
      <w:r w:rsidR="008F70DE" w:rsidRPr="003E0D94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ab/>
      </w:r>
      <w:r w:rsidR="00FC7709" w:rsidRPr="003E0D94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СВБ </w:t>
      </w:r>
      <w:r w:rsidR="001E22F7" w:rsidRPr="003E0D94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зобов’язана</w:t>
      </w:r>
      <w:r w:rsidR="355F5AD9" w:rsidRPr="003E0D94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:</w:t>
      </w:r>
    </w:p>
    <w:p w14:paraId="363224B1" w14:textId="5EF4A549" w:rsidR="00BD6CB3" w:rsidRPr="003E0D94" w:rsidRDefault="00BD6CB3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6</w:t>
      </w:r>
      <w:r w:rsidR="00EE2E5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.1</w:t>
      </w:r>
      <w:r w:rsidR="45A8BDC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.1.</w:t>
      </w:r>
      <w:r w:rsidR="008F70D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E62F3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Нести фінансову відповідальність за небаланси електричної енергії</w:t>
      </w:r>
      <w:r w:rsidR="00401D2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Учасника</w:t>
      </w:r>
      <w:r w:rsidR="00E62F3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балансуючої групи перед </w:t>
      </w:r>
      <w:r w:rsidR="008B4411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АР</w:t>
      </w:r>
      <w:r w:rsidR="00E62F3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;</w:t>
      </w:r>
    </w:p>
    <w:p w14:paraId="3CB6762A" w14:textId="77777777" w:rsidR="28F794C9" w:rsidRPr="003E0D94" w:rsidRDefault="00BD6CB3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6</w:t>
      </w:r>
      <w:r w:rsidR="00EE2E5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.1</w:t>
      </w:r>
      <w:r w:rsidR="00401D2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.2</w:t>
      </w:r>
      <w:r w:rsidR="008F70D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8F70D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B64A2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Р</w:t>
      </w:r>
      <w:r w:rsidR="6507916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озраховувати вартість небалансів електричної енергії </w:t>
      </w:r>
      <w:r w:rsidR="00EE2E5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Учасника балансуючої групи та проводити</w:t>
      </w:r>
      <w:r w:rsidR="00E62F3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відповідні розрахунки, згідно з</w:t>
      </w:r>
      <w:r w:rsidR="6507916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умов</w:t>
      </w:r>
      <w:r w:rsidR="00E62F3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ами</w:t>
      </w:r>
      <w:r w:rsidR="6507916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цього Договору;</w:t>
      </w:r>
    </w:p>
    <w:p w14:paraId="3EDFF742" w14:textId="77777777" w:rsidR="28F794C9" w:rsidRPr="003E0D94" w:rsidRDefault="00BD6CB3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6</w:t>
      </w:r>
      <w:r w:rsidR="00EE2E5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.1</w:t>
      </w:r>
      <w:r w:rsidR="00401D2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.3</w:t>
      </w:r>
      <w:r w:rsidR="008F70D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8F70D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401D2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Виставляти Учаснику балансуючої групи рахунки відповідно до процедур та графіків, визначених у </w:t>
      </w:r>
      <w:r w:rsidR="006063B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ць</w:t>
      </w:r>
      <w:r w:rsidR="00401D2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ому Договорі;</w:t>
      </w:r>
    </w:p>
    <w:p w14:paraId="311D7C30" w14:textId="77777777" w:rsidR="28F794C9" w:rsidRPr="003E0D94" w:rsidRDefault="00BD6CB3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6</w:t>
      </w:r>
      <w:r w:rsidR="00EE2E5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.1</w:t>
      </w:r>
      <w:r w:rsidR="00401D2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.4</w:t>
      </w:r>
      <w:r w:rsidR="008F70D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8F70D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401D2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Надавати з</w:t>
      </w:r>
      <w:r w:rsidR="00E62F3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а запитом Учасника балансуючої групи </w:t>
      </w:r>
      <w:r w:rsidR="6507916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інформацію про</w:t>
      </w:r>
      <w:r w:rsidR="00B64A2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проведені</w:t>
      </w:r>
      <w:r w:rsidR="00E62F3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розрахунки за цим Договором</w:t>
      </w:r>
      <w:r w:rsidR="6507916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;</w:t>
      </w:r>
    </w:p>
    <w:p w14:paraId="533215C7" w14:textId="77777777" w:rsidR="28F794C9" w:rsidRPr="003E0D94" w:rsidRDefault="00BD6CB3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6</w:t>
      </w:r>
      <w:r w:rsidR="00EE2E5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.1</w:t>
      </w:r>
      <w:r w:rsidR="00401D2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.5</w:t>
      </w:r>
      <w:r w:rsidR="008F70D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8F70D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401D2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Підтримувати нейтралітет та дотримуватися звичайних ділових практик у будь-якій взаємодії з Учасником балансуючої групи;</w:t>
      </w:r>
    </w:p>
    <w:p w14:paraId="437A530D" w14:textId="77777777" w:rsidR="00401D28" w:rsidRPr="003E0D94" w:rsidRDefault="00BD6CB3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6</w:t>
      </w:r>
      <w:r w:rsidR="00EE2E5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.1</w:t>
      </w:r>
      <w:r w:rsidR="00401D2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.6</w:t>
      </w:r>
      <w:r w:rsidR="008F70D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8F70D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B64A2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Г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арантувати, що отримана інформація розглядається конфіденційно, якщо інше не узгоджено або якщо розголошення інформації</w:t>
      </w:r>
      <w:r w:rsidR="00A21D8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не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вимагається відповідно до чинного законодавства</w:t>
      </w:r>
      <w:r w:rsidR="00522D9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України</w:t>
      </w:r>
      <w:r w:rsidR="00EE2E5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;</w:t>
      </w:r>
      <w:r w:rsidR="00401D2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</w:p>
    <w:p w14:paraId="46D0F8CE" w14:textId="6A75D86E" w:rsidR="28F794C9" w:rsidRPr="003E0D94" w:rsidRDefault="00BD6CB3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6</w:t>
      </w:r>
      <w:r w:rsidR="008F70D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.1.7.</w:t>
      </w:r>
      <w:r w:rsidR="008F70D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401D2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Дотримуватися вимог щодо врегулювання небалансів електричної енергії, встановлених договором про врегулювання небалансу</w:t>
      </w:r>
      <w:r w:rsidR="00A21D8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між </w:t>
      </w:r>
      <w:r w:rsidR="00FC770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СВБ</w:t>
      </w:r>
      <w:r w:rsidR="00522D9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та</w:t>
      </w:r>
      <w:r w:rsidR="00A21D8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8B4411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АР</w:t>
      </w:r>
      <w:r w:rsidR="00A21D8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, Правилами ринку, іншими </w:t>
      </w:r>
      <w:r w:rsidR="006063B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нормативно</w:t>
      </w:r>
      <w:r w:rsidR="00522D9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–правовими актами України</w:t>
      </w:r>
      <w:r w:rsidR="00A21D8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14:paraId="59E5E3EE" w14:textId="49D47ABA" w:rsidR="004F3B74" w:rsidRPr="003E0D94" w:rsidRDefault="008F70DE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6.1.8.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4F3B74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Повідомити</w:t>
      </w:r>
      <w:r w:rsidR="00396A9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АР </w:t>
      </w:r>
      <w:r w:rsidR="004F3B74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про максимальний ліміт продажу електричної енергії</w:t>
      </w:r>
      <w:r w:rsidR="00CF1D60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="004F3B74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571CC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встановлений СВБ для Учасника </w:t>
      </w:r>
      <w:r w:rsidR="004F3B74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на РДД, РДН та ВДР</w:t>
      </w:r>
      <w:r w:rsidR="001E22F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="004F3B74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541F6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 разі коригування цього ліміту </w:t>
      </w:r>
      <w:r w:rsidR="00571CC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згідно </w:t>
      </w:r>
      <w:r w:rsidR="001E22F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з Розділом </w:t>
      </w:r>
      <w:r w:rsidR="00B267C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2 цього Договору.</w:t>
      </w:r>
    </w:p>
    <w:p w14:paraId="6D47D611" w14:textId="5841CB0C" w:rsidR="00FF77CF" w:rsidRPr="003E0D94" w:rsidRDefault="00FF77CF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6.1.9.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>Своєчасно та в повному обсязі здійснювати розрахунки з АР та Учасником.</w:t>
      </w:r>
    </w:p>
    <w:p w14:paraId="6F177D8C" w14:textId="53A0525E" w:rsidR="00F52015" w:rsidRPr="003E0D94" w:rsidRDefault="00F52015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6.1.10.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>Забезпечити надання до ОСП фінансової гарантії, відповідно до п. 6.1 Правил ринку, в розмірі не менше мінімальної суми фінансової гарантії, яка визначена згідно пп.6.1.11 Правил ринку, для покриття максимального негативного небалансу.</w:t>
      </w:r>
    </w:p>
    <w:p w14:paraId="5D186B9B" w14:textId="77777777" w:rsidR="28F794C9" w:rsidRPr="003E0D94" w:rsidRDefault="00BD6CB3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6</w:t>
      </w:r>
      <w:r w:rsidR="00EE2E55" w:rsidRPr="003E0D94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.2</w:t>
      </w:r>
      <w:r w:rsidR="00411CCF" w:rsidRPr="003E0D94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.</w:t>
      </w:r>
      <w:r w:rsidR="00411CCF" w:rsidRPr="003E0D94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ab/>
      </w:r>
      <w:r w:rsidR="00B64A27" w:rsidRPr="003E0D94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Учасник балансуючої групи</w:t>
      </w:r>
      <w:r w:rsidR="355F5AD9" w:rsidRPr="003E0D94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зобов’язаний:</w:t>
      </w:r>
    </w:p>
    <w:p w14:paraId="0CE4FB18" w14:textId="77777777" w:rsidR="00E852E5" w:rsidRPr="003E0D94" w:rsidRDefault="00BD6CB3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6</w:t>
      </w:r>
      <w:r w:rsidR="00EE2E5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.2</w:t>
      </w:r>
      <w:r w:rsidR="00411CC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.1.</w:t>
      </w:r>
      <w:r w:rsidR="00411CC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4C507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Дотримуватися</w:t>
      </w:r>
      <w:r w:rsidR="00E852E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свої</w:t>
      </w:r>
      <w:r w:rsidR="004C507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х</w:t>
      </w:r>
      <w:r w:rsidR="00F6084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4C507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погодинних графіків</w:t>
      </w:r>
      <w:r w:rsidR="00E852E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електричної енергії;</w:t>
      </w:r>
    </w:p>
    <w:p w14:paraId="47817CC5" w14:textId="77777777" w:rsidR="00E852E5" w:rsidRPr="003E0D94" w:rsidRDefault="00BD6CB3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6</w:t>
      </w:r>
      <w:r w:rsidR="00EE2E5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.2</w:t>
      </w:r>
      <w:r w:rsidR="00E62F3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.2</w:t>
      </w:r>
      <w:r w:rsidR="00411CC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411CC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E852E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Нести фінансову відповідальність за свої небаланси електричної енергії перед </w:t>
      </w:r>
      <w:r w:rsidR="00522D9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СВБ</w:t>
      </w:r>
      <w:r w:rsidR="00E852E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;</w:t>
      </w:r>
    </w:p>
    <w:p w14:paraId="4D9C5C1F" w14:textId="77777777" w:rsidR="00E852E5" w:rsidRPr="003E0D94" w:rsidRDefault="00BD6CB3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6</w:t>
      </w:r>
      <w:r w:rsidR="00EE2E5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.2</w:t>
      </w:r>
      <w:r w:rsidR="00E62F3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.3</w:t>
      </w:r>
      <w:r w:rsidR="00411CC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411CC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B64A2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Своєчасно та в повному обсязі</w:t>
      </w:r>
      <w:r w:rsidR="00E852E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="00B64A2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E852E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згідно з виставленими </w:t>
      </w:r>
      <w:r w:rsidR="0003172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СВБ</w:t>
      </w:r>
      <w:r w:rsidR="00E852E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рахунками оплачувати вартість своїх небалансів електричної енергії;</w:t>
      </w:r>
    </w:p>
    <w:p w14:paraId="0286E0D7" w14:textId="77777777" w:rsidR="00EE2E55" w:rsidRPr="003E0D94" w:rsidRDefault="00BD6CB3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6</w:t>
      </w:r>
      <w:r w:rsidR="00C176D3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.2.4</w:t>
      </w:r>
      <w:r w:rsidR="00411CC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411CC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EE2E5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Надавати за запитом </w:t>
      </w:r>
      <w:r w:rsidR="0003172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СВБ</w:t>
      </w:r>
      <w:r w:rsidR="00EE2E5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інформацію та данні, необхідні для розрахунку небалансів електричної енергії;</w:t>
      </w:r>
    </w:p>
    <w:p w14:paraId="0B6C47D7" w14:textId="77777777" w:rsidR="00EE2E55" w:rsidRPr="003E0D94" w:rsidRDefault="00BD6CB3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6</w:t>
      </w:r>
      <w:r w:rsidR="009134E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.2.</w:t>
      </w:r>
      <w:r w:rsidR="00C176D3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5</w:t>
      </w:r>
      <w:r w:rsidR="00411CC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411CC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EE2E5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Відшкодувати </w:t>
      </w:r>
      <w:r w:rsidR="0003172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СВБ</w:t>
      </w:r>
      <w:r w:rsidR="00EE2E5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69166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документально обґрунтовані </w:t>
      </w:r>
      <w:r w:rsidR="00EE2E5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з</w:t>
      </w:r>
      <w:r w:rsidR="00401D2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битки</w:t>
      </w:r>
      <w:r w:rsidR="0069166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 завдані</w:t>
      </w:r>
      <w:r w:rsidR="00401D2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неналежним виконанням своїх </w:t>
      </w:r>
      <w:r w:rsidR="00A21D8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зобов’язань</w:t>
      </w:r>
      <w:r w:rsidR="00401D2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за </w:t>
      </w:r>
      <w:r w:rsidR="00411CC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цим</w:t>
      </w:r>
      <w:r w:rsidR="0019169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401D2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Договором;</w:t>
      </w:r>
    </w:p>
    <w:p w14:paraId="540CAB45" w14:textId="466BD521" w:rsidR="28F794C9" w:rsidRPr="003E0D94" w:rsidRDefault="00BD6CB3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6</w:t>
      </w:r>
      <w:r w:rsidR="00C176D3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.2.6</w:t>
      </w:r>
      <w:r w:rsidR="00411CC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411CC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E852E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Дотримуватися вимог</w:t>
      </w:r>
      <w:r w:rsidR="00EE2E5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щодо врегулювання небалансів електричної енергії</w:t>
      </w:r>
      <w:r w:rsidR="00E852E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EE2E5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встановлених Правилами</w:t>
      </w:r>
      <w:r w:rsidR="00E852E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ринку</w:t>
      </w:r>
      <w:r w:rsidR="00EE2E5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, цим Договором та іншими </w:t>
      </w:r>
      <w:r w:rsidR="006063B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нормативно-правовими </w:t>
      </w:r>
      <w:r w:rsidR="00EE2E5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актами законодавства</w:t>
      </w:r>
      <w:r w:rsidR="006063B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України</w:t>
      </w:r>
      <w:r w:rsidR="00EE2E5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. </w:t>
      </w:r>
    </w:p>
    <w:p w14:paraId="0AB4DFE7" w14:textId="04C68CD7" w:rsidR="002B165A" w:rsidRPr="002B165A" w:rsidRDefault="001A473F" w:rsidP="002B165A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6.</w:t>
      </w:r>
      <w:r w:rsidR="00175E5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2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.7.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2B165A" w:rsidRPr="002B165A">
        <w:rPr>
          <w:rFonts w:ascii="Times New Roman" w:eastAsia="Times New Roman" w:hAnsi="Times New Roman" w:cs="Times New Roman"/>
          <w:sz w:val="26"/>
          <w:szCs w:val="26"/>
          <w:lang w:val="uk-UA"/>
        </w:rPr>
        <w:t>Перерахувати на поточний рахунок СВБ, для покриття Фінансової гарантії, яка надається СВБ до ОСП, кошти (надалі – «Гарант</w:t>
      </w:r>
      <w:r w:rsidR="002B165A">
        <w:rPr>
          <w:rFonts w:ascii="Times New Roman" w:eastAsia="Times New Roman" w:hAnsi="Times New Roman" w:cs="Times New Roman"/>
          <w:sz w:val="26"/>
          <w:szCs w:val="26"/>
          <w:lang w:val="uk-UA"/>
        </w:rPr>
        <w:t>ій</w:t>
      </w:r>
      <w:r w:rsidR="002B165A" w:rsidRPr="002B165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ний платіж») в розмірі 50% від суми </w:t>
      </w:r>
      <w:r w:rsidR="002B165A" w:rsidRPr="002B165A">
        <w:rPr>
          <w:rFonts w:ascii="Times New Roman" w:eastAsia="Times New Roman" w:hAnsi="Times New Roman" w:cs="Times New Roman"/>
          <w:sz w:val="26"/>
          <w:szCs w:val="26"/>
          <w:lang w:val="uk-UA"/>
        </w:rPr>
        <w:lastRenderedPageBreak/>
        <w:t>визначеної відповідно до пп.6.1.11 Правил ринку за умови, коли учасник ринку самостійно є стороною відповідальною за баланс, з урахуванням актуальних даних.</w:t>
      </w:r>
    </w:p>
    <w:p w14:paraId="57FE6A1F" w14:textId="57B107B4" w:rsidR="002B165A" w:rsidRPr="002B165A" w:rsidRDefault="002B165A" w:rsidP="002B165A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2B165A">
        <w:rPr>
          <w:rFonts w:ascii="Times New Roman" w:eastAsia="Times New Roman" w:hAnsi="Times New Roman" w:cs="Times New Roman"/>
          <w:sz w:val="26"/>
          <w:szCs w:val="26"/>
          <w:lang w:val="uk-UA"/>
        </w:rPr>
        <w:t>В подальшому, в разі збільшення суми необхідної Фінансової гарантії, яка перераховується щоденно відповідно до п.6.1 Правил ринку за умови, коли учасник ринку самостійно є стороною відповідальною за баланс, з урахуванням актуальних даних, Учасник зобов’язаний здійснити поповнення суми Гарант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ій</w:t>
      </w:r>
      <w:r w:rsidRPr="002B165A">
        <w:rPr>
          <w:rFonts w:ascii="Times New Roman" w:eastAsia="Times New Roman" w:hAnsi="Times New Roman" w:cs="Times New Roman"/>
          <w:sz w:val="26"/>
          <w:szCs w:val="26"/>
          <w:lang w:val="uk-UA"/>
        </w:rPr>
        <w:t>ного платежу шляхом перерахування на поточний рахунок СВБ додаткових коштів в розмірі різниці між 50% розрахованої суми необхідної фінансової гарантії та сумою коштів, які вже були перераховані в якості гарантійного платежу.</w:t>
      </w:r>
    </w:p>
    <w:p w14:paraId="563A12DC" w14:textId="77777777" w:rsidR="002B165A" w:rsidRPr="002B165A" w:rsidRDefault="002B165A" w:rsidP="002B165A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2B165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Сума Гарантійного платежу не враховується СВБ як оплата поточних платежів за куповану Учасником електричну енергію. </w:t>
      </w:r>
    </w:p>
    <w:p w14:paraId="0CF25578" w14:textId="77777777" w:rsidR="002B165A" w:rsidRPr="002B165A" w:rsidRDefault="002B165A" w:rsidP="002B165A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2B165A">
        <w:rPr>
          <w:rFonts w:ascii="Times New Roman" w:eastAsia="Times New Roman" w:hAnsi="Times New Roman" w:cs="Times New Roman"/>
          <w:sz w:val="26"/>
          <w:szCs w:val="26"/>
          <w:lang w:val="uk-UA"/>
        </w:rPr>
        <w:t>Сума Гарантійного платежу використовується СВБ для остаточного розрахунку з Учасником в разі виходу Учасника з БГ.</w:t>
      </w:r>
    </w:p>
    <w:p w14:paraId="242858DB" w14:textId="2077EC9C" w:rsidR="00C42AA7" w:rsidRPr="003E0D94" w:rsidRDefault="002B165A" w:rsidP="002B165A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2B165A">
        <w:rPr>
          <w:rFonts w:ascii="Times New Roman" w:eastAsia="Times New Roman" w:hAnsi="Times New Roman" w:cs="Times New Roman"/>
          <w:sz w:val="26"/>
          <w:szCs w:val="26"/>
          <w:lang w:val="uk-UA"/>
        </w:rPr>
        <w:t>У випадку виходу Учасника з БГ, СВБ проводить остаточний розрахунок та повертає залишок Гарантійного платежу Учаснику впродовж 5 днів з моменту здійснення АР нарахування остаточних зобов’язань СВБ за останній розрахунковий період, в якому СВБ відповідала за небаланси електричної енергії Учасника</w:t>
      </w:r>
      <w:r w:rsidR="003D1289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14:paraId="137CF4F5" w14:textId="10034B54" w:rsidR="007B6B70" w:rsidRPr="003E0D94" w:rsidRDefault="007B6B70" w:rsidP="007B6B70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6.2.8.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>Виконувати команди Агрегатора, що пов’язані із наданням послуг балансування та допоміжних послуг.</w:t>
      </w:r>
    </w:p>
    <w:p w14:paraId="5F7E8338" w14:textId="77777777" w:rsidR="007B6B70" w:rsidRPr="003E0D94" w:rsidRDefault="007B6B70" w:rsidP="00FC77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50B08FA8" w14:textId="77777777" w:rsidR="5DA40FED" w:rsidRPr="003E0D94" w:rsidRDefault="00FC7709" w:rsidP="008F70DE">
      <w:pPr>
        <w:pStyle w:val="a5"/>
        <w:numPr>
          <w:ilvl w:val="0"/>
          <w:numId w:val="2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ВІДПОВІДАЛЬНІСТЬ СТОРІН</w:t>
      </w:r>
    </w:p>
    <w:p w14:paraId="032C8525" w14:textId="77777777" w:rsidR="5DA40FED" w:rsidRPr="003E0D94" w:rsidRDefault="00BD6CB3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7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.1.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У разі невиконання або неналежного виконання своїх зобов'язань за </w:t>
      </w:r>
      <w:r w:rsidR="0019169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цим 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Договором Сторони несуть відповідальність, передбачену </w:t>
      </w:r>
      <w:r w:rsidR="00522D9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чинним 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законодавством</w:t>
      </w:r>
      <w:r w:rsidR="00522D9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України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та цим Договором.</w:t>
      </w:r>
    </w:p>
    <w:p w14:paraId="7C91D7DD" w14:textId="59E79525" w:rsidR="00CB1CCA" w:rsidRDefault="00BD6CB3" w:rsidP="00CB1CCA">
      <w:pPr>
        <w:spacing w:after="0" w:line="28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7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.2.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A21D8B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За порушення </w:t>
      </w:r>
      <w:r w:rsidR="009D58C9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строків розрахунків відповідно до цього Договору</w:t>
      </w:r>
      <w:r w:rsidR="0069166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з вини будь-якої із Сторін</w:t>
      </w:r>
      <w:r w:rsidR="009D58C9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, </w:t>
      </w:r>
      <w:r w:rsidR="0069166C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інша Сторона</w:t>
      </w:r>
      <w:r w:rsidR="009D58C9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має право нарахувати пеню у розмірі 0,1 % від суми прострочення платежу (але не більше подвійної облікової ставки НБУ, яка діє на день прострочення) за кожен день прострочення</w:t>
      </w:r>
      <w:r w:rsidR="00A21D8B" w:rsidRPr="003E0D94">
        <w:rPr>
          <w:rFonts w:ascii="Times New Roman" w:hAnsi="Times New Roman" w:cs="Times New Roman"/>
          <w:sz w:val="26"/>
          <w:szCs w:val="26"/>
          <w:lang w:val="uk-UA"/>
        </w:rPr>
        <w:t>. Пеня нараховується від суми несвоєчасно виконаного грошового зобов’язання за кожен день протягом всього періоду прострочення і не обмежується 6</w:t>
      </w:r>
      <w:r w:rsidR="00522D95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(шести) </w:t>
      </w:r>
      <w:r w:rsidR="00A21D8B" w:rsidRPr="003E0D94">
        <w:rPr>
          <w:rFonts w:ascii="Times New Roman" w:hAnsi="Times New Roman" w:cs="Times New Roman"/>
          <w:sz w:val="26"/>
          <w:szCs w:val="26"/>
          <w:lang w:val="uk-UA"/>
        </w:rPr>
        <w:t>місячним строком, згідно з ч. 6 ст. 232 Господарського кодексу України.</w:t>
      </w:r>
    </w:p>
    <w:p w14:paraId="3AAEB8A0" w14:textId="77777777" w:rsidR="000667EE" w:rsidRPr="003E0D94" w:rsidRDefault="00BD6CB3" w:rsidP="00FC7709">
      <w:pPr>
        <w:spacing w:after="0" w:line="28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hAnsi="Times New Roman" w:cs="Times New Roman"/>
          <w:sz w:val="26"/>
          <w:szCs w:val="26"/>
          <w:lang w:val="uk-UA"/>
        </w:rPr>
        <w:t>7</w:t>
      </w:r>
      <w:r w:rsidR="007B3CBB" w:rsidRPr="003E0D94">
        <w:rPr>
          <w:rFonts w:ascii="Times New Roman" w:hAnsi="Times New Roman" w:cs="Times New Roman"/>
          <w:sz w:val="26"/>
          <w:szCs w:val="26"/>
          <w:lang w:val="uk-UA"/>
        </w:rPr>
        <w:t>.3.</w:t>
      </w:r>
      <w:r w:rsidR="007B3CBB" w:rsidRPr="003E0D94">
        <w:rPr>
          <w:rFonts w:ascii="Times New Roman" w:hAnsi="Times New Roman" w:cs="Times New Roman"/>
          <w:sz w:val="26"/>
          <w:szCs w:val="26"/>
          <w:lang w:val="uk-UA"/>
        </w:rPr>
        <w:tab/>
      </w:r>
      <w:r w:rsidR="00D94FBA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Сторона цього Договору, що </w:t>
      </w:r>
      <w:r w:rsidR="0069166C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з власної вини </w:t>
      </w:r>
      <w:r w:rsidR="00D94FBA" w:rsidRPr="003E0D94">
        <w:rPr>
          <w:rFonts w:ascii="Times New Roman" w:hAnsi="Times New Roman" w:cs="Times New Roman"/>
          <w:sz w:val="26"/>
          <w:szCs w:val="26"/>
          <w:lang w:val="uk-UA"/>
        </w:rPr>
        <w:t>завдала збитків іншій Стороні</w:t>
      </w:r>
      <w:r w:rsidR="0069166C" w:rsidRPr="003E0D94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D94FBA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A2F05" w:rsidRPr="003E0D94">
        <w:rPr>
          <w:rFonts w:ascii="Times New Roman" w:hAnsi="Times New Roman" w:cs="Times New Roman"/>
          <w:sz w:val="26"/>
          <w:szCs w:val="26"/>
          <w:lang w:val="uk-UA"/>
        </w:rPr>
        <w:t>відшкодовує</w:t>
      </w:r>
      <w:r w:rsidR="00D94FBA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їх в повному обсязі пон</w:t>
      </w:r>
      <w:r w:rsidR="003A2F05" w:rsidRPr="003E0D94">
        <w:rPr>
          <w:rFonts w:ascii="Times New Roman" w:hAnsi="Times New Roman" w:cs="Times New Roman"/>
          <w:sz w:val="26"/>
          <w:szCs w:val="26"/>
          <w:lang w:val="uk-UA"/>
        </w:rPr>
        <w:t>ад штрафні санкції.</w:t>
      </w:r>
    </w:p>
    <w:p w14:paraId="5BEDB88D" w14:textId="3CA7B670" w:rsidR="000667EE" w:rsidRPr="003E0D94" w:rsidRDefault="00BD6CB3" w:rsidP="00FC7709">
      <w:pPr>
        <w:spacing w:after="0" w:line="28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hAnsi="Times New Roman" w:cs="Times New Roman"/>
          <w:sz w:val="26"/>
          <w:szCs w:val="26"/>
          <w:lang w:val="uk-UA"/>
        </w:rPr>
        <w:t>7</w:t>
      </w:r>
      <w:r w:rsidR="007B3CBB" w:rsidRPr="003E0D94">
        <w:rPr>
          <w:rFonts w:ascii="Times New Roman" w:hAnsi="Times New Roman" w:cs="Times New Roman"/>
          <w:sz w:val="26"/>
          <w:szCs w:val="26"/>
          <w:lang w:val="uk-UA"/>
        </w:rPr>
        <w:t>.4.</w:t>
      </w:r>
      <w:r w:rsidR="007B3CBB" w:rsidRPr="003E0D94">
        <w:rPr>
          <w:rFonts w:ascii="Times New Roman" w:hAnsi="Times New Roman" w:cs="Times New Roman"/>
          <w:sz w:val="26"/>
          <w:szCs w:val="26"/>
          <w:lang w:val="uk-UA"/>
        </w:rPr>
        <w:tab/>
      </w:r>
      <w:r w:rsidR="000667EE" w:rsidRPr="003E0D94">
        <w:rPr>
          <w:rFonts w:ascii="Times New Roman" w:hAnsi="Times New Roman" w:cs="Times New Roman"/>
          <w:sz w:val="26"/>
          <w:szCs w:val="26"/>
          <w:lang w:val="uk-UA"/>
        </w:rPr>
        <w:t>Сплата штрафних санкцій (штрафу, пені) не звільняє Сторони від виконання своїх зобов'язань за цим Договором.</w:t>
      </w:r>
    </w:p>
    <w:p w14:paraId="4B99091F" w14:textId="24A0B9CF" w:rsidR="009F5C60" w:rsidRPr="003E0D94" w:rsidRDefault="00FF77CF" w:rsidP="00A5383D">
      <w:pPr>
        <w:spacing w:after="0" w:line="28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hAnsi="Times New Roman" w:cs="Times New Roman"/>
          <w:sz w:val="26"/>
          <w:szCs w:val="26"/>
          <w:lang w:val="uk-UA"/>
        </w:rPr>
        <w:t>7.5.</w:t>
      </w:r>
      <w:r w:rsidRPr="003E0D94">
        <w:rPr>
          <w:rFonts w:ascii="Times New Roman" w:hAnsi="Times New Roman" w:cs="Times New Roman"/>
          <w:sz w:val="26"/>
          <w:szCs w:val="26"/>
          <w:lang w:val="uk-UA"/>
        </w:rPr>
        <w:tab/>
        <w:t xml:space="preserve">У разі </w:t>
      </w:r>
      <w:r w:rsidR="00AC76CF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якщо </w:t>
      </w:r>
      <w:r w:rsidR="00084A1D" w:rsidRPr="003E0D94">
        <w:rPr>
          <w:rFonts w:ascii="Times New Roman" w:hAnsi="Times New Roman" w:cs="Times New Roman"/>
          <w:sz w:val="26"/>
          <w:szCs w:val="26"/>
          <w:lang w:val="uk-UA"/>
        </w:rPr>
        <w:t>дії/бездіяльність Учасника призвели до використання АР фінансової гарантії СВБ, Учасник компенсує СВБ витрати пов’язані із використанням АР фінансової гарантії СВБ</w:t>
      </w:r>
      <w:r w:rsidR="009F5C60" w:rsidRPr="003E0D9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49CDDEAD" w14:textId="77777777" w:rsidR="00C125A9" w:rsidRPr="003E0D94" w:rsidRDefault="00C125A9" w:rsidP="00FC7709">
      <w:pPr>
        <w:spacing w:after="0" w:line="28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9E46A70" w14:textId="77777777" w:rsidR="5DA40FED" w:rsidRPr="003E0D94" w:rsidRDefault="00FC7709" w:rsidP="008F70DE">
      <w:pPr>
        <w:pStyle w:val="a5"/>
        <w:numPr>
          <w:ilvl w:val="0"/>
          <w:numId w:val="23"/>
        </w:numPr>
        <w:spacing w:after="0" w:line="28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ФОРС-МАЖОР</w:t>
      </w:r>
    </w:p>
    <w:p w14:paraId="497B6A57" w14:textId="77777777" w:rsidR="5DA40FED" w:rsidRPr="003E0D94" w:rsidRDefault="00BD6CB3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8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.1.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Обставинами непереборної сили є будь-яка надзвичайна та невідворотна обставина, яка  об'єктивно унеможливлює здатність Сторони виконувати свої зобов'язання за цим Договором;</w:t>
      </w:r>
    </w:p>
    <w:p w14:paraId="1EAB74F5" w14:textId="77777777" w:rsidR="5DA40FED" w:rsidRPr="003E0D94" w:rsidRDefault="00BD6CB3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8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.2.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Обставини непереборної сили поділяються на такі категорії:</w:t>
      </w:r>
    </w:p>
    <w:p w14:paraId="32B29D51" w14:textId="77777777" w:rsidR="5DA40FED" w:rsidRPr="003E0D94" w:rsidRDefault="355F5AD9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1) викликані винятковими погодними умовами і стихійним лихом (повінь, циклон, шторм, цунамі, осідання ґрунту, землетрус, пожежа тощо);</w:t>
      </w:r>
    </w:p>
    <w:p w14:paraId="0949FCC1" w14:textId="77777777" w:rsidR="5DA40FED" w:rsidRPr="003E0D94" w:rsidRDefault="355F5AD9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2) надзвичайні та невідворотні обставини, що об’єктивно унеможливлюють виконання зобов’язань учасника ринку, передбачених умовами Правил</w:t>
      </w:r>
      <w:r w:rsidR="00E77480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ринку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 а також бездіяльність третіх сторін, що не входять до положень  Правил (страйки, саботаж, локаут, вибухи та вихід з ладу чи пошкодження машин та устаткування, оголошена чи неоголошена війна, масові безпорядки, піратство тощо);</w:t>
      </w:r>
    </w:p>
    <w:p w14:paraId="767220CC" w14:textId="77777777" w:rsidR="005746A2" w:rsidRPr="003E0D94" w:rsidRDefault="355F5AD9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lastRenderedPageBreak/>
        <w:t>3) регламентовані умови відповідних рішень та акти державних органів влади (ембарго, заборона (обмеження) експорту/імпорту тощо).</w:t>
      </w:r>
    </w:p>
    <w:p w14:paraId="13612427" w14:textId="77777777" w:rsidR="5DA40FED" w:rsidRPr="003E0D94" w:rsidRDefault="00BD6CB3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8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.3.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Строк виконання зобов’язання Сторони, яка підпала під вплив форс-мажору, переноситься на весь період його дії, включаючи період ліквідації наслідків. При цьому така Сторона не буде нести відповідальність за прострочені зобов’язання.</w:t>
      </w:r>
    </w:p>
    <w:p w14:paraId="10B4B154" w14:textId="77777777" w:rsidR="5DA40FED" w:rsidRPr="003E0D94" w:rsidRDefault="00BD6CB3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8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.4.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Сторона</w:t>
      </w:r>
      <w:r w:rsidR="0098650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у </w:t>
      </w:r>
      <w:r w:rsidR="001E22F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якої 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виникла ситуація неможливості виконання зобов'язань за цим Договором, повинна негайно за допомогою будь-якого засобу зв’язку повідомити іншу сторону про настання форс-мажору протягом установленого строку (не пізніше ніж через 2</w:t>
      </w:r>
      <w:r w:rsidR="00522D9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(два)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робочі дні з моменту виникнення форс-мажору), а також надати у письмовій формі офіційне підтвердження настання надзвичайних подій та обставин. Неповідомлення або несвоєчасне повідомлення про неможливість виконання прийнятих за цим Договором зобов’язань позбавляє Сторону права посилатися на будь-яку вищевказану обставину як на підставу, що звільняє від відповідальності за невиконання зобов'язань за цим Договором.</w:t>
      </w:r>
    </w:p>
    <w:p w14:paraId="7F03B017" w14:textId="77777777" w:rsidR="5DA40FED" w:rsidRPr="003E0D94" w:rsidRDefault="00BD6CB3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8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.5.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Наявність обставин непереборної сили (форс-маж</w:t>
      </w:r>
      <w:r w:rsidR="00094EE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ору) підтверджується відповідним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Сертифікатом Торгово-промислової палати України відповідно до законодавства.</w:t>
      </w:r>
    </w:p>
    <w:p w14:paraId="4B87549F" w14:textId="10774A35" w:rsidR="5DA40FED" w:rsidRDefault="00BD6CB3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8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.6.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У найкоротший строк після настання події, яка представляє собою форс-мажор, Сторона, на яку поширилася дія цих обставин, повинна обговорити і погодити продовження своєї роботи відповідно до умов цього Договору.</w:t>
      </w:r>
    </w:p>
    <w:p w14:paraId="21C631C1" w14:textId="77777777" w:rsidR="28F794C9" w:rsidRPr="003E0D94" w:rsidRDefault="28F794C9" w:rsidP="000E3F16">
      <w:pPr>
        <w:spacing w:after="0" w:line="28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4B6F725C" w14:textId="77777777" w:rsidR="5DA40FED" w:rsidRPr="003E0D94" w:rsidRDefault="00FC7709" w:rsidP="008F70DE">
      <w:pPr>
        <w:pStyle w:val="a5"/>
        <w:numPr>
          <w:ilvl w:val="0"/>
          <w:numId w:val="23"/>
        </w:numPr>
        <w:spacing w:after="0" w:line="28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ВИРІШЕННЯ СПОРІВ</w:t>
      </w:r>
    </w:p>
    <w:p w14:paraId="76532403" w14:textId="77777777" w:rsidR="5DA40FED" w:rsidRPr="003E0D94" w:rsidRDefault="0040681A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9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.1.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Усі суперечки та розбіжності, що виникають при виконанні умов</w:t>
      </w:r>
      <w:r w:rsidR="0019169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даного</w:t>
      </w:r>
      <w:r w:rsidR="006063B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Договору чи в зв'язку з н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им, вирішуватимуться по можливості шляхом переговорів між Сторонами. </w:t>
      </w:r>
    </w:p>
    <w:p w14:paraId="6E997229" w14:textId="77777777" w:rsidR="5DA40FED" w:rsidRPr="003E0D94" w:rsidRDefault="0040681A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9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.2.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У разі якщо суперечки та розбіжності не можуть бути вирішені шляхом переговорів, вони підлягають вирішенню у судовому порядку. </w:t>
      </w:r>
      <w:r w:rsidR="004D3B0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Досудовий порядок вирішення спорів не є обов’язковим.</w:t>
      </w:r>
    </w:p>
    <w:p w14:paraId="0FBD7E77" w14:textId="77777777" w:rsidR="28F794C9" w:rsidRPr="003E0D94" w:rsidRDefault="28F794C9" w:rsidP="000E3F16">
      <w:pPr>
        <w:spacing w:after="0" w:line="28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73A96089" w14:textId="77777777" w:rsidR="0053416E" w:rsidRPr="003E0D94" w:rsidRDefault="00FC7709" w:rsidP="008F70DE">
      <w:pPr>
        <w:pStyle w:val="a5"/>
        <w:numPr>
          <w:ilvl w:val="0"/>
          <w:numId w:val="23"/>
        </w:numPr>
        <w:spacing w:after="0" w:line="240" w:lineRule="auto"/>
        <w:ind w:right="5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КОНФІДЕНЦІЙНІСТЬ</w:t>
      </w:r>
    </w:p>
    <w:p w14:paraId="6C606BF6" w14:textId="77777777" w:rsidR="0053416E" w:rsidRPr="003E0D94" w:rsidRDefault="0040681A" w:rsidP="00522D95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10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.1.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53416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Сторони, зокрема їх посадові особи та офіційні представники, а також</w:t>
      </w:r>
      <w:r w:rsidR="0053416E" w:rsidRPr="003E0D9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3416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працівники, які отримують конфіденційну інформацію:</w:t>
      </w:r>
    </w:p>
    <w:p w14:paraId="4A1ABD65" w14:textId="77777777" w:rsidR="0053416E" w:rsidRPr="003E0D94" w:rsidRDefault="0053416E" w:rsidP="00522D95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bookmarkStart w:id="3" w:name="n1438"/>
      <w:bookmarkStart w:id="4" w:name="n345"/>
      <w:bookmarkEnd w:id="3"/>
      <w:bookmarkEnd w:id="4"/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1) не повинні розголошувати таку конфіденційну інформацію будь-якому учаснику ринку, за винятком випадків, передбачених Правилами ринку;</w:t>
      </w:r>
    </w:p>
    <w:p w14:paraId="7EE09D6F" w14:textId="77777777" w:rsidR="0053416E" w:rsidRPr="003E0D94" w:rsidRDefault="0053416E" w:rsidP="00522D95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bookmarkStart w:id="5" w:name="n346"/>
      <w:bookmarkEnd w:id="5"/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2) повинні використовувати або відтворювати конфіденційну інформацію лише для цілей, для яких вона була розкрита, чи іншої мети, визначеної положеннями цих Правил;</w:t>
      </w:r>
    </w:p>
    <w:p w14:paraId="0A04B20D" w14:textId="77777777" w:rsidR="0053416E" w:rsidRPr="003E0D94" w:rsidRDefault="0053416E" w:rsidP="00522D95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bookmarkStart w:id="6" w:name="n347"/>
      <w:bookmarkEnd w:id="6"/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3) не повинні надавати будь-якій особі, яка не є учасником ринку, доступ до конфіденційної інформації, за винятком:</w:t>
      </w:r>
    </w:p>
    <w:p w14:paraId="712F409C" w14:textId="77777777" w:rsidR="0053416E" w:rsidRPr="003E0D94" w:rsidRDefault="0053416E" w:rsidP="00522D95">
      <w:pPr>
        <w:pStyle w:val="a5"/>
        <w:numPr>
          <w:ilvl w:val="0"/>
          <w:numId w:val="11"/>
        </w:numPr>
        <w:spacing w:after="0" w:line="28" w:lineRule="atLeast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bookmarkStart w:id="7" w:name="n348"/>
      <w:bookmarkEnd w:id="7"/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потенційних покупців/продавців від учасника ринку (після підтвердження учасником ринку письмового зобов’язання цього покупця/продавця щодо дотримання конфіденційності);</w:t>
      </w:r>
    </w:p>
    <w:p w14:paraId="3CCEA119" w14:textId="77777777" w:rsidR="0053416E" w:rsidRPr="003E0D94" w:rsidRDefault="0053416E" w:rsidP="00522D95">
      <w:pPr>
        <w:pStyle w:val="a5"/>
        <w:numPr>
          <w:ilvl w:val="0"/>
          <w:numId w:val="11"/>
        </w:numPr>
        <w:spacing w:after="0" w:line="28" w:lineRule="atLeast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bookmarkStart w:id="8" w:name="n349"/>
      <w:bookmarkEnd w:id="8"/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зовнішніх професійних консультантів або радників (після прийняття такими консультантами письмового зобов’язання щодо дотримання конфіденційності);</w:t>
      </w:r>
    </w:p>
    <w:p w14:paraId="5E0722CF" w14:textId="77777777" w:rsidR="0053416E" w:rsidRPr="003E0D94" w:rsidRDefault="0053416E" w:rsidP="00522D95">
      <w:pPr>
        <w:pStyle w:val="a5"/>
        <w:numPr>
          <w:ilvl w:val="0"/>
          <w:numId w:val="11"/>
        </w:numPr>
        <w:spacing w:after="0" w:line="28" w:lineRule="atLeast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bookmarkStart w:id="9" w:name="n350"/>
      <w:bookmarkEnd w:id="9"/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будь-яких банків або фінансових установ, від яких Сторона, що розкриває інформацію, намагається отримати або отримує фінансування (після прийняття таким банком або фінансовою установою письмового зобов’язання щодо дотримання конфіденційності);</w:t>
      </w:r>
      <w:bookmarkStart w:id="10" w:name="n351"/>
      <w:bookmarkEnd w:id="10"/>
    </w:p>
    <w:p w14:paraId="52CF3A29" w14:textId="77777777" w:rsidR="0053416E" w:rsidRPr="003E0D94" w:rsidRDefault="0053416E" w:rsidP="00522D95">
      <w:pPr>
        <w:pStyle w:val="a5"/>
        <w:numPr>
          <w:ilvl w:val="0"/>
          <w:numId w:val="11"/>
        </w:numPr>
        <w:spacing w:after="0" w:line="28" w:lineRule="atLeast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Регулятора, державного органу або органу управління або особи, що має юрисдикцію/контроль над Стороною, що розкриває інформацію, яка вимагається законодавством відповідної юрисдикції або умовами відповідної ліцензії.</w:t>
      </w:r>
    </w:p>
    <w:p w14:paraId="72F7245D" w14:textId="77777777" w:rsidR="0053416E" w:rsidRPr="003E0D94" w:rsidRDefault="0040681A" w:rsidP="00522D95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bookmarkStart w:id="11" w:name="n352"/>
      <w:bookmarkEnd w:id="11"/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10</w:t>
      </w:r>
      <w:r w:rsidR="00883BF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.2.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53416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Положення цього розділу</w:t>
      </w:r>
      <w:r w:rsidR="0019169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даного</w:t>
      </w:r>
      <w:r w:rsidR="00883BF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Договору</w:t>
      </w:r>
      <w:r w:rsidR="0053416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не застосовуються до будь-якої інформації, яка на момент розкриття вже перебувала у відкритому доступі.</w:t>
      </w:r>
    </w:p>
    <w:p w14:paraId="0E3AEC17" w14:textId="77777777" w:rsidR="0053416E" w:rsidRPr="003E0D94" w:rsidRDefault="0040681A" w:rsidP="00522D95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bookmarkStart w:id="12" w:name="n353"/>
      <w:bookmarkEnd w:id="12"/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lastRenderedPageBreak/>
        <w:t>10</w:t>
      </w:r>
      <w:r w:rsidR="0053416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3.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883BF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Положення цього розділу </w:t>
      </w:r>
      <w:r w:rsidR="0019169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даного </w:t>
      </w:r>
      <w:r w:rsidR="00883BF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Договору</w:t>
      </w:r>
      <w:r w:rsidR="0053416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є обов’язковими для </w:t>
      </w:r>
      <w:r w:rsidR="000A38D3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Сторін</w:t>
      </w:r>
      <w:r w:rsidR="0053416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, зокрема </w:t>
      </w:r>
      <w:r w:rsidR="000A38D3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їх </w:t>
      </w:r>
      <w:r w:rsidR="0053416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посадових осіб та офіційних представників, а також працівників, суб’єктів господарювання, що припинили виконувати Правила ринку.</w:t>
      </w:r>
    </w:p>
    <w:p w14:paraId="057FDBD7" w14:textId="77777777" w:rsidR="0053416E" w:rsidRPr="003E0D94" w:rsidRDefault="0040681A" w:rsidP="00522D95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bookmarkStart w:id="13" w:name="n1439"/>
      <w:bookmarkStart w:id="14" w:name="n1441"/>
      <w:bookmarkEnd w:id="13"/>
      <w:bookmarkEnd w:id="14"/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10</w:t>
      </w:r>
      <w:r w:rsidR="00883BF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.4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53416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Сторонам, їх посадовим особам та офіційним представникам, а також працівникам забороняється займатися інсайдерською діяльністю, а також будь-якою діяльністю, яка може призвести до маніпулювання ринком електричної енергії чи здійснювати негативний вплив на конкуренцію або може надавати переваги будь-яким іншим учасникам ринку.</w:t>
      </w:r>
    </w:p>
    <w:p w14:paraId="15218466" w14:textId="77777777" w:rsidR="0053416E" w:rsidRPr="003E0D94" w:rsidRDefault="0040681A" w:rsidP="00522D95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bookmarkStart w:id="15" w:name="n1443"/>
      <w:bookmarkStart w:id="16" w:name="n1442"/>
      <w:bookmarkEnd w:id="15"/>
      <w:bookmarkEnd w:id="16"/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10</w:t>
      </w:r>
      <w:r w:rsidR="0053416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883BF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5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53416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У разі розкриття конфіденційної інформації або порушення положень </w:t>
      </w:r>
      <w:r w:rsidR="00883BF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цього розділу</w:t>
      </w:r>
      <w:r w:rsidR="0019169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даного</w:t>
      </w:r>
      <w:r w:rsidR="00883BF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Договору, Сторона, її</w:t>
      </w:r>
      <w:r w:rsidR="0053416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посадові особи та офіційні представники, а також працівники несуть відповідальність, передбачену чинним законодавством</w:t>
      </w:r>
      <w:r w:rsidR="00883BF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України</w:t>
      </w:r>
      <w:r w:rsidR="0053416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14:paraId="41E106DC" w14:textId="77777777" w:rsidR="0053416E" w:rsidRPr="003E0D94" w:rsidRDefault="0053416E" w:rsidP="000E3F16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14:paraId="70D0FC89" w14:textId="77777777" w:rsidR="5DA40FED" w:rsidRPr="003E0D94" w:rsidRDefault="00FC7709" w:rsidP="008F70DE">
      <w:pPr>
        <w:pStyle w:val="a5"/>
        <w:numPr>
          <w:ilvl w:val="0"/>
          <w:numId w:val="23"/>
        </w:numPr>
        <w:spacing w:after="0" w:line="28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ІНШІ УМОВИ</w:t>
      </w:r>
    </w:p>
    <w:p w14:paraId="52698AC1" w14:textId="645BFCEE" w:rsidR="5DA40FED" w:rsidRPr="003E0D94" w:rsidRDefault="0040681A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11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.1.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4C507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Цей Договір набирає чинності з моменту підписання</w:t>
      </w:r>
      <w:r w:rsidR="00522D9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Сторонами</w:t>
      </w:r>
      <w:r w:rsidR="00655810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, </w:t>
      </w:r>
      <w:r w:rsidR="004C507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і є чинним до </w:t>
      </w:r>
      <w:r w:rsidR="00522D9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«</w:t>
      </w:r>
      <w:r w:rsidR="00EE6B2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31</w:t>
      </w:r>
      <w:r w:rsidR="00522D9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»</w:t>
      </w:r>
      <w:r w:rsidR="004C507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8C1E5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грудня</w:t>
      </w:r>
      <w:r w:rsidR="00EE6B2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20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2</w:t>
      </w:r>
      <w:r w:rsidR="00CA1258">
        <w:rPr>
          <w:rFonts w:ascii="Times New Roman" w:eastAsia="Times New Roman" w:hAnsi="Times New Roman" w:cs="Times New Roman"/>
          <w:sz w:val="26"/>
          <w:szCs w:val="26"/>
          <w:lang w:val="uk-UA"/>
        </w:rPr>
        <w:t>4</w:t>
      </w:r>
      <w:r w:rsidR="0073750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 </w:t>
      </w:r>
      <w:r w:rsidR="009B724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року включно.</w:t>
      </w:r>
    </w:p>
    <w:p w14:paraId="35FCF990" w14:textId="517760E0" w:rsidR="009D6465" w:rsidRPr="003E0D94" w:rsidRDefault="009D6465" w:rsidP="009D6465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11.</w:t>
      </w:r>
      <w:r w:rsidR="008F5FE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.1.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Даний Договір в частині розрахунків за </w:t>
      </w:r>
      <w:r w:rsidR="0058101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електричну енергію</w:t>
      </w:r>
      <w:r w:rsidR="00086B42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="0058101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куповану для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врегулювання небалансів </w:t>
      </w:r>
      <w:r w:rsidR="0058101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та здійснення обов’язкових платежів, які СВБ повинно здійснювати на користь</w:t>
      </w:r>
      <w:r w:rsidR="00396A9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АР </w:t>
      </w:r>
      <w:r w:rsidR="0058101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 наслідок діяльності Учасника,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діє з моменту внесення інформації про змін</w:t>
      </w:r>
      <w:r w:rsidR="0055443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у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балансуючої групи Учасником балансуючої групи до 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ММ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en-US"/>
        </w:rPr>
        <w:t>S</w:t>
      </w:r>
      <w:r w:rsidR="003A504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та до моменту здійснення повних взаєморозрахунків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14:paraId="44FECEEC" w14:textId="77777777" w:rsidR="003A5046" w:rsidRPr="003E0D94" w:rsidRDefault="00A708FE" w:rsidP="003A5046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11.1.2.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3A504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Договір вважається продовженим на кожний наступний календарний рік, якщо за </w:t>
      </w:r>
      <w:r w:rsidR="00C127F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21 </w:t>
      </w:r>
      <w:r w:rsidR="003A504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(двадцять один) день до закінчення терміну дії Договору жодною із Сторін не буде 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</w:rPr>
        <w:t xml:space="preserve">направлено </w:t>
      </w:r>
      <w:r w:rsidR="007B3CB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письмову заяву, щодо </w:t>
      </w:r>
      <w:r w:rsidR="003A504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припинення або перегляд його умов.</w:t>
      </w:r>
    </w:p>
    <w:p w14:paraId="7E5503C1" w14:textId="6BCC5028" w:rsidR="002818F2" w:rsidRPr="003E0D94" w:rsidRDefault="0040681A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11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6206C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2</w:t>
      </w:r>
      <w:r w:rsidR="00A708F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A708F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Дія </w:t>
      </w:r>
      <w:r w:rsidR="0019169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цього 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Договору може бути припинена достроково за згодою Сторін</w:t>
      </w:r>
      <w:r w:rsidR="008C1E5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або за рішенням суду. Сторона, як</w:t>
      </w:r>
      <w:r w:rsidR="0019169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а вважає за необхідне розірвати цей 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Договір, повинна надіслати пропозиції про це другій Стороні рекомендованим або цінним листом. Сторона, яка отримала пропозицію про розірвання </w:t>
      </w:r>
      <w:r w:rsidR="0019169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цього 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Договору, у </w:t>
      </w:r>
      <w:r w:rsidR="008C1E5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20 (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двадцятиденний</w:t>
      </w:r>
      <w:r w:rsidR="008C1E5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)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строк після отримання пропозиції повідомляє другу Сторону про результати її розгляду. При досягненні згоди Сторонами про розірвання</w:t>
      </w:r>
      <w:r w:rsidR="0019169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цього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Договору дія</w:t>
      </w:r>
      <w:r w:rsidR="0019169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цього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Договору </w:t>
      </w:r>
      <w:r w:rsidR="00A708F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припиняється, а 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 частині </w:t>
      </w:r>
      <w:r w:rsidR="00A708F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взятих на себе </w:t>
      </w:r>
      <w:r w:rsidR="006847D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фінансових </w:t>
      </w:r>
      <w:r w:rsidR="00A708F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зобов’язань Договір продовжує свою дію до його повного виконання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AE062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</w:p>
    <w:p w14:paraId="1E7E0305" w14:textId="6004ECE1" w:rsidR="003A5046" w:rsidRPr="003E0D94" w:rsidRDefault="00F25969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11.</w:t>
      </w:r>
      <w:r w:rsidR="006206C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3</w:t>
      </w:r>
      <w:r w:rsidR="00A708F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A708F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AE062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Розірвання </w:t>
      </w:r>
      <w:r w:rsidR="00B27CB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(припинення) </w:t>
      </w:r>
      <w:r w:rsidR="00AE062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цього Договору в односторонньому порядку відбувається</w:t>
      </w:r>
      <w:r w:rsidR="003A504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FF77C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при надані заяви однією із Сторін не пізніше ніж за 2 (два) дні </w:t>
      </w:r>
      <w:r w:rsidR="003A504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за таких умов:</w:t>
      </w:r>
    </w:p>
    <w:p w14:paraId="63468CB0" w14:textId="77777777" w:rsidR="007B7F10" w:rsidRPr="003E0D94" w:rsidRDefault="003A5046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- </w:t>
      </w:r>
      <w:r w:rsidR="00AE062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якщо одна зі Сторін припиняє бути учасником ринку електричної енергії (з дати втрати статусу учасника ринку електричної енергії)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;</w:t>
      </w:r>
    </w:p>
    <w:p w14:paraId="24902CC8" w14:textId="0C2AA6D1" w:rsidR="003A5046" w:rsidRPr="003E0D94" w:rsidRDefault="003A5046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- порушення умов цього Договору однією з Сторін</w:t>
      </w:r>
      <w:r w:rsidR="00FF77C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;</w:t>
      </w:r>
    </w:p>
    <w:p w14:paraId="2102D1EE" w14:textId="42E7F5E3" w:rsidR="00FF77CF" w:rsidRPr="003E0D94" w:rsidRDefault="00FF77CF" w:rsidP="00FF77CF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- у разі ініціювання Учасником зміни СВБ;</w:t>
      </w:r>
    </w:p>
    <w:p w14:paraId="043C61DE" w14:textId="7AEE1055" w:rsidR="00FF77CF" w:rsidRPr="003E0D94" w:rsidRDefault="00FF77CF" w:rsidP="00FF77CF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- якщо Учасник набув статус «Дефолтний».</w:t>
      </w:r>
    </w:p>
    <w:p w14:paraId="1B83434A" w14:textId="078FE946" w:rsidR="00FF77CF" w:rsidRPr="003E0D94" w:rsidRDefault="00FF77CF" w:rsidP="00FF77CF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Заява щодо розірвання Договору (крім набуття </w:t>
      </w:r>
      <w:r w:rsidR="004A6E8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Учасником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статусу «Дефолтний) надсилається в електронному вигляді із накладенням електронного підпису уповноваженої особи на адресу електронної пошти іншої Сторони.</w:t>
      </w:r>
    </w:p>
    <w:p w14:paraId="283217A7" w14:textId="15B925DB" w:rsidR="00FF77CF" w:rsidRPr="003E0D94" w:rsidRDefault="00FF77CF" w:rsidP="00FF77CF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У разі набуття статусу «Дефолтний» розірвання Договору відбувається з дати набуття такого статусу.</w:t>
      </w:r>
    </w:p>
    <w:p w14:paraId="4A12BD43" w14:textId="2A648FE0" w:rsidR="000E3F16" w:rsidRPr="003E0D94" w:rsidRDefault="0040681A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11</w:t>
      </w:r>
      <w:r w:rsidR="00AE062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6206C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4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A708F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Дія цього договору припиняється </w:t>
      </w:r>
      <w:r w:rsidR="004C507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у випадку невиконання </w:t>
      </w:r>
      <w:r w:rsidR="00FC770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СВБ</w:t>
      </w:r>
      <w:r w:rsidR="001B6AF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4C507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вимог Правил ринку. При цьому,</w:t>
      </w:r>
      <w:r w:rsidR="00396A9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АР 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 </w:t>
      </w:r>
      <w:r w:rsidR="0077799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односторонньому порядку поновляє</w:t>
      </w:r>
      <w:r w:rsidR="00B24091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дію договорів про врегулювання небалансів електричної енергії для всіх учасників балансуючої групи, що входять до складу балансуючої групи </w:t>
      </w:r>
      <w:r w:rsidR="00FC770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СВБ</w:t>
      </w:r>
      <w:r w:rsidR="001B6AFE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та про що учасники балансуючої групи мають бути повідомлені за 1</w:t>
      </w:r>
      <w:r w:rsidR="008C1E5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(один)</w:t>
      </w:r>
      <w:r w:rsidR="355F5AD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робочий день до настання таких змін</w:t>
      </w:r>
      <w:r w:rsidR="000E3F1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14:paraId="4BF38D8E" w14:textId="77777777" w:rsidR="000E3F16" w:rsidRPr="003E0D94" w:rsidRDefault="000E3F16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11.</w:t>
      </w:r>
      <w:r w:rsidR="00A7532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5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. </w:t>
      </w:r>
      <w:r w:rsidR="00B27CB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Розірвання (припинення)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цього Договору не звільняє Сторони від належного виконання обов’язків, що виникли за цим Договором до його </w:t>
      </w:r>
      <w:r w:rsidR="00B27CB9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розірвання (припинення)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14:paraId="598A4EBC" w14:textId="5AF818A7" w:rsidR="00A57730" w:rsidRPr="003E0D94" w:rsidRDefault="003B51A0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lastRenderedPageBreak/>
        <w:t xml:space="preserve">В разі </w:t>
      </w:r>
      <w:r w:rsidR="00FE39B8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якщо </w:t>
      </w:r>
      <w:r w:rsidR="00A57730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після розірвання та/або припинення цього Договору</w:t>
      </w:r>
      <w:r w:rsidR="00396A9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АР </w:t>
      </w:r>
      <w:r w:rsidR="00A57730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здійснив </w:t>
      </w:r>
      <w:bookmarkStart w:id="17" w:name="_Hlk48124540"/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нарахування </w:t>
      </w:r>
      <w:r w:rsidR="00A57730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зобов’язань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bookmarkEnd w:id="17"/>
      <w:r w:rsidR="00A57730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СВБ, або нарахування зобов’язань</w:t>
      </w:r>
      <w:r w:rsidR="00396A9B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АР </w:t>
      </w:r>
      <w:r w:rsidR="00A57730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перед СВБ, за період дії Договору:</w:t>
      </w:r>
    </w:p>
    <w:p w14:paraId="29FB6D72" w14:textId="77777777" w:rsidR="00A57730" w:rsidRPr="003E0D94" w:rsidRDefault="00A57730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11.5.1. СВБ:</w:t>
      </w:r>
    </w:p>
    <w:p w14:paraId="2DA27E84" w14:textId="77777777" w:rsidR="00A57730" w:rsidRPr="003E0D94" w:rsidRDefault="00A57730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- здійснює відповідне нарахування зобов’язань Учаснику, або нарахування зобов’язань СВБ перед Учасником;</w:t>
      </w:r>
    </w:p>
    <w:p w14:paraId="4DDC4819" w14:textId="77777777" w:rsidR="003B51A0" w:rsidRPr="003E0D94" w:rsidRDefault="00A57730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- направляє Учаснику Рахунок відповідно до нарахованих зобов’язань</w:t>
      </w:r>
      <w:r w:rsidR="00F6285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 порядку</w:t>
      </w:r>
      <w:r w:rsidR="00086B42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="00F6285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зазначеному у п.5.8 цього Договору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;</w:t>
      </w:r>
    </w:p>
    <w:p w14:paraId="16C6BF20" w14:textId="77777777" w:rsidR="00A57730" w:rsidRPr="003E0D94" w:rsidRDefault="00A57730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- </w:t>
      </w:r>
      <w:r w:rsidR="00E501B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 разі якщо СВБ </w:t>
      </w:r>
      <w:r w:rsidR="00F6285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нарахувала</w:t>
      </w:r>
      <w:r w:rsidR="00E501B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зобов’язан</w:t>
      </w:r>
      <w:r w:rsidR="00F6285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ня</w:t>
      </w:r>
      <w:r w:rsidR="00E501BA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СВБ перед Учасником</w:t>
      </w:r>
      <w:r w:rsidR="00F6285C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 здійснює оплату за отриманим від Учасника Рахунком в порядку зазначеному у п.5.8 цього Договору.</w:t>
      </w:r>
    </w:p>
    <w:p w14:paraId="619EF282" w14:textId="77777777" w:rsidR="00F6285C" w:rsidRPr="003E0D94" w:rsidRDefault="00F6285C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11.5.2. Учасник:</w:t>
      </w:r>
    </w:p>
    <w:p w14:paraId="29CA54CC" w14:textId="77777777" w:rsidR="00F6285C" w:rsidRPr="003E0D94" w:rsidRDefault="00F6285C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- в разі якщо СВБ визначила зобов’язання Учасника перед СВБ, здійснює оплату за отриманим від СВБ Рахунком в порядку зазначеному у п.5.8 цього Договору;</w:t>
      </w:r>
    </w:p>
    <w:p w14:paraId="5223DB58" w14:textId="6EF04BDB" w:rsidR="00F6285C" w:rsidRPr="003E0D94" w:rsidRDefault="00F6285C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- в разі якщо СВБ визначило зобов’язання СВБ перед Учасником, направляє СВБ Рахунок в порядку зазначеному у п.5.8 цього Договору.</w:t>
      </w:r>
    </w:p>
    <w:p w14:paraId="44A29284" w14:textId="77777777" w:rsidR="00CC4175" w:rsidRPr="003E0D94" w:rsidRDefault="0073750C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11.</w:t>
      </w:r>
      <w:r w:rsidR="00A7532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6</w:t>
      </w:r>
      <w:r w:rsidR="008C1E57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4044D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CC417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Права та обов'язки, що виникають за цим Договором в однієї зі Сторін, не можуть бути передані третій Стороні без письмової згоди іншої Сторони за даним Договором.</w:t>
      </w:r>
    </w:p>
    <w:p w14:paraId="2BDB99BC" w14:textId="77777777" w:rsidR="000E3F16" w:rsidRPr="003E0D94" w:rsidRDefault="000E3F16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11.</w:t>
      </w:r>
      <w:r w:rsidR="00A7532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7</w:t>
      </w:r>
      <w:r w:rsidR="004044D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4044D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CC417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Сторони погоджуються з тим, що у Договір та його додатки у разі необхідності можуть бути внесені зміни та доповнення за взаємною домовленістю Сторін</w:t>
      </w:r>
      <w:r w:rsidR="00CB6CE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 шляхом ук</w:t>
      </w:r>
      <w:r w:rsidR="00C25DF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ладання додаткової </w:t>
      </w:r>
      <w:r w:rsidR="00CB6CEF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угод</w:t>
      </w:r>
      <w:r w:rsidR="00C25DF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и</w:t>
      </w:r>
      <w:r w:rsidR="00CC417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14:paraId="22A59B96" w14:textId="77777777" w:rsidR="000E3F16" w:rsidRPr="003E0D94" w:rsidRDefault="000E3F16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11.</w:t>
      </w:r>
      <w:r w:rsidR="00A7532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8</w:t>
      </w:r>
      <w:r w:rsidR="004044D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4044D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CC417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У разі внесення змін до нормативно-правових актів, що регулюють функціонування ринку електричної енергії, сторони вносять відповідні зміни до Договору</w:t>
      </w:r>
      <w:r w:rsidR="00C25DF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, шляхом укладання додаткової угоди.</w:t>
      </w:r>
    </w:p>
    <w:p w14:paraId="464E9E9C" w14:textId="77777777" w:rsidR="00C25DF6" w:rsidRPr="003E0D94" w:rsidRDefault="000E3F16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11.</w:t>
      </w:r>
      <w:r w:rsidR="00A7532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9</w:t>
      </w:r>
      <w:r w:rsidR="004044D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4044DD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CC417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Всі зміни та доповнення повинні бути оформлені за підписами уповноважених осіб Сторін, а в разі змін банківських реквізитів за підписами уповноважених осіб і головного бухгалтера. </w:t>
      </w:r>
    </w:p>
    <w:p w14:paraId="5127ADB3" w14:textId="77777777" w:rsidR="000E3F16" w:rsidRPr="003E0D94" w:rsidRDefault="004044DD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11.10.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</w:t>
      </w:r>
      <w:r w:rsidR="00C25DF6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Всі </w:t>
      </w:r>
      <w:r w:rsidR="00CC417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Додатки до 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цього </w:t>
      </w:r>
      <w:r w:rsidR="00CC4175"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Договору є його невід'ємною частиною.</w:t>
      </w:r>
    </w:p>
    <w:p w14:paraId="7A3F7C7F" w14:textId="2DB81743" w:rsidR="0098650C" w:rsidRPr="003E0D94" w:rsidRDefault="0098650C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>11.11.</w:t>
      </w:r>
      <w:r w:rsidRPr="003E0D9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Всі документи за цим Договором</w:t>
      </w:r>
      <w:r w:rsidR="00086B42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,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підписані електронним підписом та направлені на електронні адреси Сторін відповідно до Закону України про електронні документи та електронний документообіг</w:t>
      </w:r>
      <w:r w:rsidR="00086B42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,</w:t>
      </w:r>
      <w:r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мають юридичну силу як і документи в паперовому вигляді, що </w:t>
      </w:r>
      <w:r w:rsidR="00C1325D" w:rsidRPr="003E0D9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підписані відповідною(відповідними) Стороною (Сторонами).</w:t>
      </w:r>
    </w:p>
    <w:p w14:paraId="28294524" w14:textId="08A55F16" w:rsidR="007017E0" w:rsidRDefault="007017E0" w:rsidP="003E0D94">
      <w:pPr>
        <w:widowControl w:val="0"/>
        <w:tabs>
          <w:tab w:val="left" w:pos="5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7017E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11.12. Сторони погодились, що, відповідно до ч. 3 ст. 207 Цивільного кодексу України, при виконанні Договору, підписанні будь-яких документів, пов’язаних із виконанням Договору, Сторони мають право використовувати факсимільне відтворення підпису за допомогою засобів механічного або іншого копіювання</w:t>
      </w:r>
    </w:p>
    <w:p w14:paraId="19AF4FC0" w14:textId="1A256891" w:rsidR="003E0D94" w:rsidRPr="003E0D94" w:rsidRDefault="003E0D94" w:rsidP="003E0D94">
      <w:pPr>
        <w:widowControl w:val="0"/>
        <w:tabs>
          <w:tab w:val="left" w:pos="5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3E0D94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11.12.1. Зразок аналогу власноручного підпису (факсиміле) уповноваженої особи СВБ – </w:t>
      </w:r>
    </w:p>
    <w:p w14:paraId="1817F083" w14:textId="402BA574" w:rsidR="003E0D94" w:rsidRPr="003E0D94" w:rsidRDefault="003E0D94" w:rsidP="003E0D94">
      <w:pPr>
        <w:widowControl w:val="0"/>
        <w:tabs>
          <w:tab w:val="left" w:pos="567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3E0D94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>уповноваженої особи ______________________</w:t>
      </w:r>
      <w:r w:rsidRPr="003E0D94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: </w:t>
      </w:r>
    </w:p>
    <w:tbl>
      <w:tblPr>
        <w:tblStyle w:val="11"/>
        <w:tblW w:w="0" w:type="auto"/>
        <w:tblInd w:w="1838" w:type="dxa"/>
        <w:tblLook w:val="04A0" w:firstRow="1" w:lastRow="0" w:firstColumn="1" w:lastColumn="0" w:noHBand="0" w:noVBand="1"/>
      </w:tblPr>
      <w:tblGrid>
        <w:gridCol w:w="6379"/>
      </w:tblGrid>
      <w:tr w:rsidR="003E0D94" w:rsidRPr="003E0D94" w14:paraId="6C5BACD5" w14:textId="77777777" w:rsidTr="003E0D94">
        <w:trPr>
          <w:trHeight w:val="1006"/>
        </w:trPr>
        <w:tc>
          <w:tcPr>
            <w:tcW w:w="6379" w:type="dxa"/>
          </w:tcPr>
          <w:p w14:paraId="697298C5" w14:textId="77777777" w:rsidR="003E0D94" w:rsidRPr="003E0D94" w:rsidRDefault="003E0D94" w:rsidP="003E0D94">
            <w:pPr>
              <w:widowControl w:val="0"/>
              <w:tabs>
                <w:tab w:val="left" w:pos="567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</w:tr>
    </w:tbl>
    <w:p w14:paraId="14025D78" w14:textId="77777777" w:rsidR="003E0D94" w:rsidRPr="003E0D94" w:rsidRDefault="003E0D94" w:rsidP="003E0D9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14:paraId="39C88243" w14:textId="77777777" w:rsidR="003E0D94" w:rsidRPr="003E0D94" w:rsidRDefault="003E0D94" w:rsidP="003E0D9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3E0D94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11.12.2. Зразок аналогу власноручного підпису (факсиміле) уповноваженої особи Учасника балансуючої групи – </w:t>
      </w:r>
      <w:r w:rsidRPr="003E0D94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>___________________</w:t>
      </w:r>
    </w:p>
    <w:tbl>
      <w:tblPr>
        <w:tblStyle w:val="11"/>
        <w:tblW w:w="0" w:type="auto"/>
        <w:tblInd w:w="1838" w:type="dxa"/>
        <w:tblLook w:val="04A0" w:firstRow="1" w:lastRow="0" w:firstColumn="1" w:lastColumn="0" w:noHBand="0" w:noVBand="1"/>
      </w:tblPr>
      <w:tblGrid>
        <w:gridCol w:w="6379"/>
      </w:tblGrid>
      <w:tr w:rsidR="003E0D94" w:rsidRPr="003E0D94" w14:paraId="39B65E23" w14:textId="77777777" w:rsidTr="003E0D94">
        <w:trPr>
          <w:trHeight w:val="1203"/>
        </w:trPr>
        <w:tc>
          <w:tcPr>
            <w:tcW w:w="6379" w:type="dxa"/>
          </w:tcPr>
          <w:p w14:paraId="5C3A0A9F" w14:textId="77777777" w:rsidR="003E0D94" w:rsidRPr="003E0D94" w:rsidRDefault="003E0D94" w:rsidP="003E0D94">
            <w:pPr>
              <w:widowControl w:val="0"/>
              <w:tabs>
                <w:tab w:val="left" w:pos="567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</w:tr>
    </w:tbl>
    <w:p w14:paraId="0A613A9D" w14:textId="77777777" w:rsidR="003E0D94" w:rsidRPr="003E0D94" w:rsidRDefault="003E0D94" w:rsidP="00FC7709">
      <w:pPr>
        <w:spacing w:after="0" w:line="28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5C9D9EC" w14:textId="29C22B85" w:rsidR="007B7F10" w:rsidRPr="003E0D94" w:rsidRDefault="00FC7709" w:rsidP="008F70DE">
      <w:pPr>
        <w:pStyle w:val="a5"/>
        <w:numPr>
          <w:ilvl w:val="0"/>
          <w:numId w:val="23"/>
        </w:numPr>
        <w:spacing w:after="0" w:line="28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РЕКВІЗИТИ ТА ПІДПИСИ СТОРІН</w:t>
      </w:r>
      <w:r w:rsidR="00FD48AF" w:rsidRPr="003E0D9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:</w:t>
      </w:r>
    </w:p>
    <w:tbl>
      <w:tblPr>
        <w:tblStyle w:val="a3"/>
        <w:tblW w:w="1050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250"/>
        <w:gridCol w:w="5250"/>
      </w:tblGrid>
      <w:tr w:rsidR="007B7F10" w:rsidRPr="003E0D94" w14:paraId="1A56EAD6" w14:textId="77777777" w:rsidTr="003E0D94">
        <w:trPr>
          <w:trHeight w:val="3411"/>
        </w:trPr>
        <w:tc>
          <w:tcPr>
            <w:tcW w:w="5250" w:type="dxa"/>
          </w:tcPr>
          <w:p w14:paraId="298D0B94" w14:textId="77777777" w:rsidR="001B6AFE" w:rsidRPr="003E0D94" w:rsidRDefault="001B6AFE" w:rsidP="000D25A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  <w:bookmarkStart w:id="18" w:name="_Hlk48922717"/>
            <w:r w:rsidRPr="003E0D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lastRenderedPageBreak/>
              <w:t>СВБ</w:t>
            </w:r>
          </w:p>
          <w:p w14:paraId="2301FA52" w14:textId="28F2776A" w:rsidR="001B6AFE" w:rsidRPr="003E0D94" w:rsidRDefault="00C127F7" w:rsidP="000D25A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E0D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ТОВ «</w:t>
            </w:r>
            <w:r w:rsidR="00FD48AF" w:rsidRPr="003E0D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ГС-ТРЕЙДИНГ</w:t>
            </w:r>
            <w:r w:rsidRPr="003E0D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»</w:t>
            </w:r>
          </w:p>
          <w:p w14:paraId="334E1719" w14:textId="5B69BEB6" w:rsidR="00FD48AF" w:rsidRPr="003E0D94" w:rsidRDefault="00FD48AF" w:rsidP="00FD48AF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3E0D9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  <w:t xml:space="preserve">Місцезнаходження: </w:t>
            </w:r>
          </w:p>
          <w:p w14:paraId="55D8DBF1" w14:textId="77777777" w:rsidR="00FD48AF" w:rsidRPr="003E0D94" w:rsidRDefault="00FD48AF" w:rsidP="00FD48AF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3E0D9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  <w:t>61057, м. Харків, м-н Конституції, буд. 21, оф. 6</w:t>
            </w:r>
          </w:p>
          <w:p w14:paraId="7B7A9FCA" w14:textId="77777777" w:rsidR="00FD48AF" w:rsidRPr="003E0D94" w:rsidRDefault="00FD48AF" w:rsidP="00FD48AF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3E0D9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  <w:t xml:space="preserve">Фактична адреса: </w:t>
            </w:r>
          </w:p>
          <w:p w14:paraId="2A50F029" w14:textId="44A729F4" w:rsidR="00FD48AF" w:rsidRPr="003E0D94" w:rsidRDefault="003E0D94" w:rsidP="00FD48AF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3E0D9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  <w:t>01011</w:t>
            </w:r>
            <w:r w:rsidR="00FD48AF" w:rsidRPr="003E0D9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  <w:t xml:space="preserve">, м. Київ, вул.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  <w:t>Рибальська</w:t>
            </w:r>
            <w:r w:rsidR="00FD48AF" w:rsidRPr="003E0D9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  <w:t xml:space="preserve">, буд.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  <w:t>22</w:t>
            </w:r>
          </w:p>
          <w:p w14:paraId="7EA676B6" w14:textId="524B56FB" w:rsidR="002B165A" w:rsidRPr="003E0D94" w:rsidRDefault="00FD48AF" w:rsidP="002B165A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3E0D9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  <w:t>Код ЄДРПОУ: 42853117</w:t>
            </w:r>
            <w:r w:rsidR="002B165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="002B165A" w:rsidRPr="003E0D9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  <w:t xml:space="preserve"> ІПН 428531120310</w:t>
            </w:r>
          </w:p>
          <w:p w14:paraId="079D6B46" w14:textId="37617F6C" w:rsidR="00AB0124" w:rsidRPr="003E0D94" w:rsidRDefault="00AB0124" w:rsidP="00AB0124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3E0D9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  <w:t>енергетичний ідентифікаційний код (EIC): №56X9300001151800</w:t>
            </w:r>
          </w:p>
          <w:p w14:paraId="4F31DE51" w14:textId="753151E9" w:rsidR="00FD48AF" w:rsidRPr="003E0D94" w:rsidRDefault="002B165A" w:rsidP="00FD48AF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  <w:t>п</w:t>
            </w:r>
            <w:r w:rsidR="00FD48AF" w:rsidRPr="003E0D9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  <w:t xml:space="preserve">/рахунок </w:t>
            </w:r>
            <w:r w:rsidR="00FD48AF" w:rsidRPr="003E0D9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/>
              </w:rPr>
              <w:t>IBAN</w:t>
            </w:r>
            <w:r w:rsidR="00FD48AF" w:rsidRPr="003E0D9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  <w:t xml:space="preserve">: </w:t>
            </w:r>
            <w:r w:rsidR="00FD48AF" w:rsidRPr="003E0D9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pl-PL"/>
              </w:rPr>
              <w:t>UA633518230000026003300695506</w:t>
            </w:r>
          </w:p>
          <w:p w14:paraId="017B068A" w14:textId="5F7E1C56" w:rsidR="001B6AFE" w:rsidRPr="003E0D94" w:rsidRDefault="00C25DF6" w:rsidP="000D25AB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3E0D9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  <w:t xml:space="preserve">Ел. сайт: </w:t>
            </w:r>
            <w:r w:rsidR="00FD48AF" w:rsidRPr="003E0D9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  <w:t xml:space="preserve">http://gs-trading.com.ua/ </w:t>
            </w:r>
          </w:p>
          <w:p w14:paraId="67B6832B" w14:textId="3A230BB6" w:rsidR="001B6AFE" w:rsidRPr="003E0D94" w:rsidRDefault="001B6AFE" w:rsidP="000D25AB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3E0D9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  <w:t xml:space="preserve">E-mail: </w:t>
            </w:r>
            <w:hyperlink r:id="rId11" w:history="1">
              <w:r w:rsidR="00FD48AF" w:rsidRPr="003E0D94">
                <w:rPr>
                  <w:rStyle w:val="a6"/>
                  <w:rFonts w:ascii="Times New Roman" w:eastAsia="Times New Roman" w:hAnsi="Times New Roman" w:cs="Times New Roman"/>
                  <w:bCs/>
                  <w:sz w:val="26"/>
                  <w:szCs w:val="26"/>
                  <w:lang w:val="uk-UA"/>
                </w:rPr>
                <w:t>gs.traidingtilda@gmail.com</w:t>
              </w:r>
            </w:hyperlink>
            <w:r w:rsidR="00FD48AF" w:rsidRPr="003E0D9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  <w:t xml:space="preserve"> </w:t>
            </w:r>
          </w:p>
          <w:p w14:paraId="5FD2FAD0" w14:textId="77777777" w:rsidR="009B724A" w:rsidRPr="003E0D94" w:rsidRDefault="009B724A" w:rsidP="000D25AB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</w:pPr>
          </w:p>
          <w:p w14:paraId="3BECDBF9" w14:textId="0FCEFFA1" w:rsidR="007B7F10" w:rsidRPr="003E0D94" w:rsidRDefault="00C66B87" w:rsidP="000D25AB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E0D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Уповноважена особа</w:t>
            </w:r>
            <w:r w:rsidR="00FA73CC" w:rsidRPr="003E0D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  <w:p w14:paraId="08BFB434" w14:textId="77777777" w:rsidR="000D25AB" w:rsidRPr="003E0D94" w:rsidRDefault="000D25AB" w:rsidP="000D25AB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14:paraId="3D70F313" w14:textId="7086E4D4" w:rsidR="007B7F10" w:rsidRPr="003E0D94" w:rsidRDefault="007B7F10" w:rsidP="000D25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3E0D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_____</w:t>
            </w:r>
            <w:r w:rsidR="000D25AB" w:rsidRPr="003E0D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______</w:t>
            </w:r>
            <w:r w:rsidRPr="003E0D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___________ /</w:t>
            </w:r>
            <w:r w:rsidR="00FD48AF" w:rsidRPr="003E0D94">
              <w:rPr>
                <w:sz w:val="26"/>
                <w:szCs w:val="26"/>
              </w:rPr>
              <w:t xml:space="preserve"> </w:t>
            </w:r>
            <w:r w:rsidR="00C66B87" w:rsidRPr="003E0D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______________</w:t>
            </w:r>
            <w:r w:rsidR="00FD48AF" w:rsidRPr="003E0D94" w:rsidDel="00FD48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 xml:space="preserve"> </w:t>
            </w:r>
            <w:r w:rsidRPr="003E0D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/</w:t>
            </w:r>
          </w:p>
          <w:p w14:paraId="312A04FB" w14:textId="77777777" w:rsidR="001B6AFE" w:rsidRPr="003E0D94" w:rsidRDefault="001B6AFE" w:rsidP="000D25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3E0D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М.П.</w:t>
            </w:r>
          </w:p>
        </w:tc>
        <w:tc>
          <w:tcPr>
            <w:tcW w:w="5250" w:type="dxa"/>
          </w:tcPr>
          <w:p w14:paraId="340DEC4C" w14:textId="77777777" w:rsidR="001B6AFE" w:rsidRPr="003E0D94" w:rsidRDefault="001B6AFE" w:rsidP="000D25A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E0D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УЧАСНИК БАЛАНСУЮЧОЇ ГРУПИ</w:t>
            </w:r>
          </w:p>
          <w:p w14:paraId="152EF4A8" w14:textId="4C1E92E0" w:rsidR="001B6AFE" w:rsidRPr="003E0D94" w:rsidRDefault="003E0D94" w:rsidP="000D25A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___________________</w:t>
            </w:r>
            <w:r w:rsidR="00FA73CC" w:rsidRPr="003E0D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___________________</w:t>
            </w:r>
          </w:p>
          <w:p w14:paraId="456C8ABA" w14:textId="77777777" w:rsidR="001B6AFE" w:rsidRPr="003E0D94" w:rsidRDefault="001B6AFE" w:rsidP="000D25AB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</w:pPr>
          </w:p>
          <w:p w14:paraId="59B562F8" w14:textId="77777777" w:rsidR="00FA73CC" w:rsidRPr="003E0D94" w:rsidRDefault="00FA73CC" w:rsidP="000D25AB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</w:pPr>
          </w:p>
          <w:p w14:paraId="1EA29E76" w14:textId="77777777" w:rsidR="00FA73CC" w:rsidRPr="003E0D94" w:rsidRDefault="00FA73CC" w:rsidP="000D25AB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</w:pPr>
          </w:p>
          <w:p w14:paraId="5FA5CA97" w14:textId="77777777" w:rsidR="00FA73CC" w:rsidRPr="003E0D94" w:rsidRDefault="00FA73CC" w:rsidP="000D25AB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</w:pPr>
          </w:p>
          <w:p w14:paraId="7659E5C2" w14:textId="77777777" w:rsidR="00FA73CC" w:rsidRPr="003E0D94" w:rsidRDefault="00FA73CC" w:rsidP="000D25AB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</w:pPr>
          </w:p>
          <w:p w14:paraId="5C684B7A" w14:textId="77777777" w:rsidR="00FA73CC" w:rsidRPr="003E0D94" w:rsidRDefault="00FA73CC" w:rsidP="000D25AB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</w:pPr>
          </w:p>
          <w:p w14:paraId="2824638F" w14:textId="77777777" w:rsidR="00FA73CC" w:rsidRPr="003E0D94" w:rsidRDefault="00FA73CC" w:rsidP="000D25AB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</w:pPr>
          </w:p>
          <w:p w14:paraId="170C2F6E" w14:textId="77777777" w:rsidR="00FA73CC" w:rsidRPr="003E0D94" w:rsidRDefault="00FA73CC" w:rsidP="000D25AB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</w:pPr>
          </w:p>
          <w:p w14:paraId="480E7567" w14:textId="77777777" w:rsidR="00FD48AF" w:rsidRPr="003E0D94" w:rsidRDefault="00FD48AF" w:rsidP="000D25AB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/>
              </w:rPr>
            </w:pPr>
          </w:p>
          <w:p w14:paraId="75202FE3" w14:textId="13F762F3" w:rsidR="0020219E" w:rsidRPr="003E0D94" w:rsidRDefault="0020219E" w:rsidP="000D25A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</w:p>
          <w:p w14:paraId="149BADDE" w14:textId="3369C9DB" w:rsidR="00F36BBB" w:rsidRPr="003E0D94" w:rsidRDefault="00F36BBB" w:rsidP="000D25A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</w:p>
          <w:p w14:paraId="7C71B6D7" w14:textId="2C98576A" w:rsidR="00F36BBB" w:rsidRPr="003E0D94" w:rsidRDefault="00F36BBB" w:rsidP="000D25A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</w:p>
          <w:p w14:paraId="6B5E5B3E" w14:textId="77777777" w:rsidR="001422E4" w:rsidRPr="003E0D94" w:rsidRDefault="001422E4" w:rsidP="000D25A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</w:p>
          <w:p w14:paraId="6EDA0BFA" w14:textId="77777777" w:rsidR="00FA73CC" w:rsidRPr="003E0D94" w:rsidRDefault="00FA73CC" w:rsidP="000D25A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3E0D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_________________</w:t>
            </w:r>
          </w:p>
          <w:p w14:paraId="3E0A610B" w14:textId="77777777" w:rsidR="00FA73CC" w:rsidRPr="003E0D94" w:rsidRDefault="00FA73CC" w:rsidP="000D25A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</w:p>
          <w:p w14:paraId="2F39BA24" w14:textId="0E89AC55" w:rsidR="001B6AFE" w:rsidRPr="003E0D94" w:rsidRDefault="003E0D94" w:rsidP="000D25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_________</w:t>
            </w:r>
            <w:r w:rsidR="001B6AFE" w:rsidRPr="003E0D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__________/</w:t>
            </w:r>
            <w:r w:rsidR="00FA73CC" w:rsidRPr="003E0D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_____</w:t>
            </w:r>
            <w:r w:rsidR="00FD48AF" w:rsidRPr="003E0D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___</w:t>
            </w:r>
            <w:r w:rsidR="00FA73CC" w:rsidRPr="003E0D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__________</w:t>
            </w:r>
            <w:r w:rsidR="001B6AFE" w:rsidRPr="003E0D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/</w:t>
            </w:r>
          </w:p>
          <w:p w14:paraId="54A6B412" w14:textId="77777777" w:rsidR="001B6AFE" w:rsidRPr="003E0D94" w:rsidRDefault="001B6AFE" w:rsidP="000D25A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3E0D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М.П.</w:t>
            </w:r>
          </w:p>
        </w:tc>
      </w:tr>
      <w:bookmarkEnd w:id="18"/>
    </w:tbl>
    <w:p w14:paraId="137BD47C" w14:textId="77777777" w:rsidR="00DB1005" w:rsidRPr="002B165A" w:rsidRDefault="00DB1005" w:rsidP="003E0D94">
      <w:pPr>
        <w:spacing w:after="0"/>
        <w:rPr>
          <w:rFonts w:ascii="Times New Roman" w:eastAsia="Times New Roman" w:hAnsi="Times New Roman" w:cs="Times New Roman"/>
          <w:sz w:val="2"/>
          <w:szCs w:val="2"/>
          <w:lang w:val="uk-UA"/>
        </w:rPr>
      </w:pPr>
    </w:p>
    <w:sectPr w:rsidR="00DB1005" w:rsidRPr="002B165A" w:rsidSect="002B165A">
      <w:footerReference w:type="default" r:id="rId12"/>
      <w:type w:val="continuous"/>
      <w:pgSz w:w="11907" w:h="16839"/>
      <w:pgMar w:top="284" w:right="567" w:bottom="244" w:left="1134" w:header="720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AD6F5" w14:textId="77777777" w:rsidR="00AD1964" w:rsidRDefault="00AD1964" w:rsidP="00354E70">
      <w:pPr>
        <w:spacing w:after="0" w:line="240" w:lineRule="auto"/>
      </w:pPr>
      <w:r>
        <w:separator/>
      </w:r>
    </w:p>
  </w:endnote>
  <w:endnote w:type="continuationSeparator" w:id="0">
    <w:p w14:paraId="65F563FF" w14:textId="77777777" w:rsidR="00AD1964" w:rsidRDefault="00AD1964" w:rsidP="00354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-1400436278"/>
      <w:docPartObj>
        <w:docPartGallery w:val="Page Numbers (Bottom of Page)"/>
        <w:docPartUnique/>
      </w:docPartObj>
    </w:sdtPr>
    <w:sdtEndPr/>
    <w:sdtContent>
      <w:p w14:paraId="6095DB85" w14:textId="71163059" w:rsidR="001D4AEB" w:rsidRPr="007E5D5F" w:rsidRDefault="006E6499">
        <w:pPr>
          <w:pStyle w:val="ac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E5D5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1D4AEB" w:rsidRPr="007E5D5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E5D5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E0D94" w:rsidRPr="003E0D94">
          <w:rPr>
            <w:rFonts w:ascii="Times New Roman" w:hAnsi="Times New Roman" w:cs="Times New Roman"/>
            <w:noProof/>
            <w:sz w:val="20"/>
            <w:szCs w:val="20"/>
            <w:lang w:val="uk-UA"/>
          </w:rPr>
          <w:t>11</w:t>
        </w:r>
        <w:r w:rsidRPr="007E5D5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tbl>
    <w:tblPr>
      <w:tblStyle w:val="a3"/>
      <w:tblW w:w="103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9"/>
      <w:gridCol w:w="4819"/>
    </w:tblGrid>
    <w:tr w:rsidR="00772871" w:rsidRPr="00772871" w14:paraId="7EA901F2" w14:textId="77777777" w:rsidTr="00A450B4">
      <w:tc>
        <w:tcPr>
          <w:tcW w:w="5529" w:type="dxa"/>
        </w:tcPr>
        <w:p w14:paraId="70137559" w14:textId="77777777" w:rsidR="00772871" w:rsidRPr="00772871" w:rsidRDefault="00772871" w:rsidP="00772871">
          <w:pPr>
            <w:pStyle w:val="ac"/>
            <w:rPr>
              <w:rFonts w:ascii="Times New Roman" w:hAnsi="Times New Roman" w:cs="Times New Roman"/>
              <w:sz w:val="20"/>
              <w:szCs w:val="20"/>
              <w:lang w:val="uk-UA"/>
            </w:rPr>
          </w:pPr>
          <w:r w:rsidRPr="00772871">
            <w:rPr>
              <w:rFonts w:ascii="Times New Roman" w:hAnsi="Times New Roman" w:cs="Times New Roman"/>
              <w:sz w:val="20"/>
              <w:szCs w:val="20"/>
              <w:lang w:val="uk-UA"/>
            </w:rPr>
            <w:t>СВБ ______________________________ (підпис)</w:t>
          </w:r>
        </w:p>
        <w:p w14:paraId="3589D716" w14:textId="77777777" w:rsidR="00772871" w:rsidRPr="00772871" w:rsidRDefault="00772871" w:rsidP="00772871">
          <w:pPr>
            <w:pStyle w:val="ac"/>
            <w:rPr>
              <w:rFonts w:ascii="Times New Roman" w:hAnsi="Times New Roman" w:cs="Times New Roman"/>
              <w:sz w:val="20"/>
              <w:szCs w:val="20"/>
              <w:lang w:val="uk-UA"/>
            </w:rPr>
          </w:pPr>
          <w:r w:rsidRPr="00772871">
            <w:rPr>
              <w:rFonts w:ascii="Times New Roman" w:hAnsi="Times New Roman" w:cs="Times New Roman"/>
              <w:sz w:val="20"/>
              <w:szCs w:val="20"/>
              <w:lang w:val="uk-UA"/>
            </w:rPr>
            <w:t>М.П.</w:t>
          </w:r>
        </w:p>
      </w:tc>
      <w:tc>
        <w:tcPr>
          <w:tcW w:w="4819" w:type="dxa"/>
        </w:tcPr>
        <w:p w14:paraId="040D354C" w14:textId="77777777" w:rsidR="00772871" w:rsidRDefault="00772871" w:rsidP="00772871">
          <w:pPr>
            <w:pStyle w:val="ac"/>
            <w:rPr>
              <w:rFonts w:ascii="Times New Roman" w:hAnsi="Times New Roman" w:cs="Times New Roman"/>
              <w:sz w:val="20"/>
              <w:szCs w:val="20"/>
              <w:lang w:val="uk-UA"/>
            </w:rPr>
          </w:pPr>
          <w:r>
            <w:rPr>
              <w:rFonts w:ascii="Times New Roman" w:hAnsi="Times New Roman" w:cs="Times New Roman"/>
              <w:sz w:val="20"/>
              <w:szCs w:val="20"/>
              <w:lang w:val="uk-UA"/>
            </w:rPr>
            <w:t>Учасник _____________________________ (підпис)</w:t>
          </w:r>
        </w:p>
        <w:p w14:paraId="09C250F8" w14:textId="77777777" w:rsidR="00772871" w:rsidRPr="00772871" w:rsidRDefault="00772871" w:rsidP="00772871">
          <w:pPr>
            <w:pStyle w:val="ac"/>
            <w:rPr>
              <w:rFonts w:ascii="Times New Roman" w:hAnsi="Times New Roman" w:cs="Times New Roman"/>
              <w:sz w:val="20"/>
              <w:szCs w:val="20"/>
              <w:lang w:val="uk-UA"/>
            </w:rPr>
          </w:pPr>
          <w:r>
            <w:rPr>
              <w:rFonts w:ascii="Times New Roman" w:hAnsi="Times New Roman" w:cs="Times New Roman"/>
              <w:sz w:val="20"/>
              <w:szCs w:val="20"/>
              <w:lang w:val="uk-UA"/>
            </w:rPr>
            <w:t>М.П.</w:t>
          </w:r>
        </w:p>
      </w:tc>
    </w:tr>
  </w:tbl>
  <w:p w14:paraId="34BCA889" w14:textId="77777777" w:rsidR="001D4AEB" w:rsidRPr="007E5D5F" w:rsidRDefault="001D4AEB" w:rsidP="0077799D">
    <w:pPr>
      <w:pStyle w:val="ac"/>
      <w:rPr>
        <w:rFonts w:ascii="Times New Roman" w:hAnsi="Times New Roman" w:cs="Times New Roman"/>
        <w:sz w:val="20"/>
        <w:szCs w:val="20"/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65F55" w14:textId="77777777" w:rsidR="00AD1964" w:rsidRDefault="00AD1964" w:rsidP="00354E70">
      <w:pPr>
        <w:spacing w:after="0" w:line="240" w:lineRule="auto"/>
      </w:pPr>
      <w:r>
        <w:separator/>
      </w:r>
    </w:p>
  </w:footnote>
  <w:footnote w:type="continuationSeparator" w:id="0">
    <w:p w14:paraId="39F6E872" w14:textId="77777777" w:rsidR="00AD1964" w:rsidRDefault="00AD1964" w:rsidP="00354E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F13A2"/>
    <w:multiLevelType w:val="hybridMultilevel"/>
    <w:tmpl w:val="44F01C82"/>
    <w:lvl w:ilvl="0" w:tplc="61789E6C">
      <w:numFmt w:val="bullet"/>
      <w:lvlText w:val="-"/>
      <w:lvlJc w:val="left"/>
      <w:pPr>
        <w:ind w:left="193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" w15:restartNumberingAfterBreak="0">
    <w:nsid w:val="152B3CC4"/>
    <w:multiLevelType w:val="hybridMultilevel"/>
    <w:tmpl w:val="EC74C422"/>
    <w:lvl w:ilvl="0" w:tplc="D0E0AF3C">
      <w:start w:val="1"/>
      <w:numFmt w:val="decimal"/>
      <w:lvlText w:val="%1."/>
      <w:lvlJc w:val="left"/>
      <w:pPr>
        <w:ind w:left="720" w:hanging="360"/>
      </w:pPr>
    </w:lvl>
    <w:lvl w:ilvl="1" w:tplc="4176C51E">
      <w:start w:val="1"/>
      <w:numFmt w:val="lowerLetter"/>
      <w:lvlText w:val="%2)"/>
      <w:lvlJc w:val="left"/>
      <w:pPr>
        <w:ind w:left="1440" w:hanging="360"/>
      </w:pPr>
    </w:lvl>
    <w:lvl w:ilvl="2" w:tplc="8DF0AE62">
      <w:start w:val="1"/>
      <w:numFmt w:val="lowerRoman"/>
      <w:lvlText w:val="%3."/>
      <w:lvlJc w:val="right"/>
      <w:pPr>
        <w:ind w:left="2160" w:hanging="180"/>
      </w:pPr>
    </w:lvl>
    <w:lvl w:ilvl="3" w:tplc="6A6C32B0">
      <w:start w:val="1"/>
      <w:numFmt w:val="decimal"/>
      <w:lvlText w:val="%4."/>
      <w:lvlJc w:val="left"/>
      <w:pPr>
        <w:ind w:left="2880" w:hanging="360"/>
      </w:pPr>
    </w:lvl>
    <w:lvl w:ilvl="4" w:tplc="E960CA98">
      <w:start w:val="1"/>
      <w:numFmt w:val="lowerLetter"/>
      <w:lvlText w:val="%5."/>
      <w:lvlJc w:val="left"/>
      <w:pPr>
        <w:ind w:left="3600" w:hanging="360"/>
      </w:pPr>
    </w:lvl>
    <w:lvl w:ilvl="5" w:tplc="E25EE10C">
      <w:start w:val="1"/>
      <w:numFmt w:val="lowerRoman"/>
      <w:lvlText w:val="%6."/>
      <w:lvlJc w:val="right"/>
      <w:pPr>
        <w:ind w:left="4320" w:hanging="180"/>
      </w:pPr>
    </w:lvl>
    <w:lvl w:ilvl="6" w:tplc="0C903E2A">
      <w:start w:val="1"/>
      <w:numFmt w:val="decimal"/>
      <w:lvlText w:val="%7."/>
      <w:lvlJc w:val="left"/>
      <w:pPr>
        <w:ind w:left="5040" w:hanging="360"/>
      </w:pPr>
    </w:lvl>
    <w:lvl w:ilvl="7" w:tplc="3F72477A">
      <w:start w:val="1"/>
      <w:numFmt w:val="lowerLetter"/>
      <w:lvlText w:val="%8."/>
      <w:lvlJc w:val="left"/>
      <w:pPr>
        <w:ind w:left="5760" w:hanging="360"/>
      </w:pPr>
    </w:lvl>
    <w:lvl w:ilvl="8" w:tplc="8368D63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C175B"/>
    <w:multiLevelType w:val="hybridMultilevel"/>
    <w:tmpl w:val="48E26882"/>
    <w:lvl w:ilvl="0" w:tplc="9FF88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985B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082F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5C24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5242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90D1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321F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0CDB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23F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F49C2"/>
    <w:multiLevelType w:val="multilevel"/>
    <w:tmpl w:val="A6660F00"/>
    <w:lvl w:ilvl="0">
      <w:start w:val="5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4" w15:restartNumberingAfterBreak="0">
    <w:nsid w:val="1F5A6A59"/>
    <w:multiLevelType w:val="hybridMultilevel"/>
    <w:tmpl w:val="4628C66E"/>
    <w:lvl w:ilvl="0" w:tplc="7F8C94D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8050D69"/>
    <w:multiLevelType w:val="hybridMultilevel"/>
    <w:tmpl w:val="6966E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6606F"/>
    <w:multiLevelType w:val="multilevel"/>
    <w:tmpl w:val="AEF696F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7" w15:restartNumberingAfterBreak="0">
    <w:nsid w:val="2E5F3992"/>
    <w:multiLevelType w:val="hybridMultilevel"/>
    <w:tmpl w:val="858CBBCC"/>
    <w:lvl w:ilvl="0" w:tplc="1F3C9BAC">
      <w:start w:val="1"/>
      <w:numFmt w:val="decimal"/>
      <w:lvlText w:val="%1."/>
      <w:lvlJc w:val="left"/>
      <w:pPr>
        <w:ind w:left="720" w:hanging="360"/>
      </w:pPr>
    </w:lvl>
    <w:lvl w:ilvl="1" w:tplc="C12E9472">
      <w:start w:val="1"/>
      <w:numFmt w:val="lowerLetter"/>
      <w:lvlText w:val="%2."/>
      <w:lvlJc w:val="left"/>
      <w:pPr>
        <w:ind w:left="1440" w:hanging="360"/>
      </w:pPr>
    </w:lvl>
    <w:lvl w:ilvl="2" w:tplc="5A1EB82C">
      <w:start w:val="1"/>
      <w:numFmt w:val="lowerRoman"/>
      <w:lvlText w:val="%3."/>
      <w:lvlJc w:val="right"/>
      <w:pPr>
        <w:ind w:left="2160" w:hanging="180"/>
      </w:pPr>
    </w:lvl>
    <w:lvl w:ilvl="3" w:tplc="FCF617B2">
      <w:start w:val="1"/>
      <w:numFmt w:val="decimal"/>
      <w:lvlText w:val="%4."/>
      <w:lvlJc w:val="left"/>
      <w:pPr>
        <w:ind w:left="2880" w:hanging="360"/>
      </w:pPr>
    </w:lvl>
    <w:lvl w:ilvl="4" w:tplc="61767F6C">
      <w:start w:val="1"/>
      <w:numFmt w:val="lowerLetter"/>
      <w:lvlText w:val="%5."/>
      <w:lvlJc w:val="left"/>
      <w:pPr>
        <w:ind w:left="3600" w:hanging="360"/>
      </w:pPr>
    </w:lvl>
    <w:lvl w:ilvl="5" w:tplc="BD1C59BE">
      <w:start w:val="1"/>
      <w:numFmt w:val="lowerRoman"/>
      <w:lvlText w:val="%6."/>
      <w:lvlJc w:val="right"/>
      <w:pPr>
        <w:ind w:left="4320" w:hanging="180"/>
      </w:pPr>
    </w:lvl>
    <w:lvl w:ilvl="6" w:tplc="47F6FB8E">
      <w:start w:val="1"/>
      <w:numFmt w:val="decimal"/>
      <w:lvlText w:val="%7."/>
      <w:lvlJc w:val="left"/>
      <w:pPr>
        <w:ind w:left="5040" w:hanging="360"/>
      </w:pPr>
    </w:lvl>
    <w:lvl w:ilvl="7" w:tplc="3DC4FF04">
      <w:start w:val="1"/>
      <w:numFmt w:val="lowerLetter"/>
      <w:lvlText w:val="%8."/>
      <w:lvlJc w:val="left"/>
      <w:pPr>
        <w:ind w:left="5760" w:hanging="360"/>
      </w:pPr>
    </w:lvl>
    <w:lvl w:ilvl="8" w:tplc="062E8BC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D779E"/>
    <w:multiLevelType w:val="hybridMultilevel"/>
    <w:tmpl w:val="945AEF36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AD40B70"/>
    <w:multiLevelType w:val="hybridMultilevel"/>
    <w:tmpl w:val="F6C0A424"/>
    <w:lvl w:ilvl="0" w:tplc="A9628154">
      <w:start w:val="5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 w15:restartNumberingAfterBreak="0">
    <w:nsid w:val="3B061F8D"/>
    <w:multiLevelType w:val="hybridMultilevel"/>
    <w:tmpl w:val="391C5D92"/>
    <w:lvl w:ilvl="0" w:tplc="2B5CE9A4">
      <w:start w:val="1"/>
      <w:numFmt w:val="decimal"/>
      <w:lvlText w:val="%1."/>
      <w:lvlJc w:val="left"/>
      <w:pPr>
        <w:ind w:left="720" w:hanging="360"/>
      </w:pPr>
    </w:lvl>
    <w:lvl w:ilvl="1" w:tplc="EE6ADEBA">
      <w:start w:val="1"/>
      <w:numFmt w:val="lowerLetter"/>
      <w:lvlText w:val="%2."/>
      <w:lvlJc w:val="left"/>
      <w:pPr>
        <w:ind w:left="1440" w:hanging="360"/>
      </w:pPr>
    </w:lvl>
    <w:lvl w:ilvl="2" w:tplc="14D24114">
      <w:start w:val="1"/>
      <w:numFmt w:val="lowerRoman"/>
      <w:lvlText w:val="%3."/>
      <w:lvlJc w:val="right"/>
      <w:pPr>
        <w:ind w:left="2160" w:hanging="180"/>
      </w:pPr>
    </w:lvl>
    <w:lvl w:ilvl="3" w:tplc="F9860D0C">
      <w:start w:val="1"/>
      <w:numFmt w:val="decimal"/>
      <w:lvlText w:val="%4."/>
      <w:lvlJc w:val="left"/>
      <w:pPr>
        <w:ind w:left="2880" w:hanging="360"/>
      </w:pPr>
    </w:lvl>
    <w:lvl w:ilvl="4" w:tplc="D354D22A">
      <w:start w:val="1"/>
      <w:numFmt w:val="lowerLetter"/>
      <w:lvlText w:val="%5."/>
      <w:lvlJc w:val="left"/>
      <w:pPr>
        <w:ind w:left="3600" w:hanging="360"/>
      </w:pPr>
    </w:lvl>
    <w:lvl w:ilvl="5" w:tplc="30A47076">
      <w:start w:val="1"/>
      <w:numFmt w:val="lowerRoman"/>
      <w:lvlText w:val="%6."/>
      <w:lvlJc w:val="right"/>
      <w:pPr>
        <w:ind w:left="4320" w:hanging="180"/>
      </w:pPr>
    </w:lvl>
    <w:lvl w:ilvl="6" w:tplc="E79A9116">
      <w:start w:val="1"/>
      <w:numFmt w:val="decimal"/>
      <w:lvlText w:val="%7."/>
      <w:lvlJc w:val="left"/>
      <w:pPr>
        <w:ind w:left="5040" w:hanging="360"/>
      </w:pPr>
    </w:lvl>
    <w:lvl w:ilvl="7" w:tplc="77323576">
      <w:start w:val="1"/>
      <w:numFmt w:val="lowerLetter"/>
      <w:lvlText w:val="%8."/>
      <w:lvlJc w:val="left"/>
      <w:pPr>
        <w:ind w:left="5760" w:hanging="360"/>
      </w:pPr>
    </w:lvl>
    <w:lvl w:ilvl="8" w:tplc="651A061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A269C7"/>
    <w:multiLevelType w:val="multilevel"/>
    <w:tmpl w:val="8F0C653C"/>
    <w:lvl w:ilvl="0">
      <w:start w:val="5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3DBF0D9A"/>
    <w:multiLevelType w:val="hybridMultilevel"/>
    <w:tmpl w:val="F7CA88E2"/>
    <w:lvl w:ilvl="0" w:tplc="C2526A22">
      <w:start w:val="1"/>
      <w:numFmt w:val="decimal"/>
      <w:lvlText w:val="%1."/>
      <w:lvlJc w:val="left"/>
      <w:pPr>
        <w:ind w:left="720" w:hanging="360"/>
      </w:pPr>
    </w:lvl>
    <w:lvl w:ilvl="1" w:tplc="32A425E0">
      <w:start w:val="1"/>
      <w:numFmt w:val="lowerLetter"/>
      <w:lvlText w:val="%2)"/>
      <w:lvlJc w:val="left"/>
      <w:pPr>
        <w:ind w:left="1440" w:hanging="360"/>
      </w:pPr>
    </w:lvl>
    <w:lvl w:ilvl="2" w:tplc="7F66E516">
      <w:start w:val="1"/>
      <w:numFmt w:val="lowerRoman"/>
      <w:lvlText w:val="%3."/>
      <w:lvlJc w:val="right"/>
      <w:pPr>
        <w:ind w:left="2160" w:hanging="180"/>
      </w:pPr>
    </w:lvl>
    <w:lvl w:ilvl="3" w:tplc="017AF802">
      <w:start w:val="1"/>
      <w:numFmt w:val="decimal"/>
      <w:lvlText w:val="%4."/>
      <w:lvlJc w:val="left"/>
      <w:pPr>
        <w:ind w:left="2880" w:hanging="360"/>
      </w:pPr>
    </w:lvl>
    <w:lvl w:ilvl="4" w:tplc="FF3EA50C">
      <w:start w:val="1"/>
      <w:numFmt w:val="lowerLetter"/>
      <w:lvlText w:val="%5."/>
      <w:lvlJc w:val="left"/>
      <w:pPr>
        <w:ind w:left="3600" w:hanging="360"/>
      </w:pPr>
    </w:lvl>
    <w:lvl w:ilvl="5" w:tplc="38CAF72A">
      <w:start w:val="1"/>
      <w:numFmt w:val="lowerRoman"/>
      <w:lvlText w:val="%6."/>
      <w:lvlJc w:val="right"/>
      <w:pPr>
        <w:ind w:left="4320" w:hanging="180"/>
      </w:pPr>
    </w:lvl>
    <w:lvl w:ilvl="6" w:tplc="8F08CFA6">
      <w:start w:val="1"/>
      <w:numFmt w:val="decimal"/>
      <w:lvlText w:val="%7."/>
      <w:lvlJc w:val="left"/>
      <w:pPr>
        <w:ind w:left="5040" w:hanging="360"/>
      </w:pPr>
    </w:lvl>
    <w:lvl w:ilvl="7" w:tplc="985EB668">
      <w:start w:val="1"/>
      <w:numFmt w:val="lowerLetter"/>
      <w:lvlText w:val="%8."/>
      <w:lvlJc w:val="left"/>
      <w:pPr>
        <w:ind w:left="5760" w:hanging="360"/>
      </w:pPr>
    </w:lvl>
    <w:lvl w:ilvl="8" w:tplc="5B06727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732A0F"/>
    <w:multiLevelType w:val="hybridMultilevel"/>
    <w:tmpl w:val="920E9E60"/>
    <w:lvl w:ilvl="0" w:tplc="59F2F76E">
      <w:start w:val="1"/>
      <w:numFmt w:val="lowerRoman"/>
      <w:lvlText w:val="(%1)"/>
      <w:lvlJc w:val="left"/>
      <w:pPr>
        <w:ind w:left="720" w:hanging="360"/>
      </w:pPr>
    </w:lvl>
    <w:lvl w:ilvl="1" w:tplc="F09056EC">
      <w:start w:val="1"/>
      <w:numFmt w:val="lowerLetter"/>
      <w:lvlText w:val="%2."/>
      <w:lvlJc w:val="left"/>
      <w:pPr>
        <w:ind w:left="1440" w:hanging="360"/>
      </w:pPr>
    </w:lvl>
    <w:lvl w:ilvl="2" w:tplc="116EFF6E">
      <w:start w:val="1"/>
      <w:numFmt w:val="lowerRoman"/>
      <w:lvlText w:val="%3."/>
      <w:lvlJc w:val="right"/>
      <w:pPr>
        <w:ind w:left="2160" w:hanging="180"/>
      </w:pPr>
    </w:lvl>
    <w:lvl w:ilvl="3" w:tplc="CAA6C880">
      <w:start w:val="1"/>
      <w:numFmt w:val="decimal"/>
      <w:lvlText w:val="%4."/>
      <w:lvlJc w:val="left"/>
      <w:pPr>
        <w:ind w:left="2880" w:hanging="360"/>
      </w:pPr>
    </w:lvl>
    <w:lvl w:ilvl="4" w:tplc="4E42A838">
      <w:start w:val="1"/>
      <w:numFmt w:val="lowerLetter"/>
      <w:lvlText w:val="%5."/>
      <w:lvlJc w:val="left"/>
      <w:pPr>
        <w:ind w:left="3600" w:hanging="360"/>
      </w:pPr>
    </w:lvl>
    <w:lvl w:ilvl="5" w:tplc="FF482B34">
      <w:start w:val="1"/>
      <w:numFmt w:val="lowerRoman"/>
      <w:lvlText w:val="%6."/>
      <w:lvlJc w:val="right"/>
      <w:pPr>
        <w:ind w:left="4320" w:hanging="180"/>
      </w:pPr>
    </w:lvl>
    <w:lvl w:ilvl="6" w:tplc="C0C6E1CA">
      <w:start w:val="1"/>
      <w:numFmt w:val="decimal"/>
      <w:lvlText w:val="%7."/>
      <w:lvlJc w:val="left"/>
      <w:pPr>
        <w:ind w:left="5040" w:hanging="360"/>
      </w:pPr>
    </w:lvl>
    <w:lvl w:ilvl="7" w:tplc="A40C0742">
      <w:start w:val="1"/>
      <w:numFmt w:val="lowerLetter"/>
      <w:lvlText w:val="%8."/>
      <w:lvlJc w:val="left"/>
      <w:pPr>
        <w:ind w:left="5760" w:hanging="360"/>
      </w:pPr>
    </w:lvl>
    <w:lvl w:ilvl="8" w:tplc="E4260A7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582460"/>
    <w:multiLevelType w:val="hybridMultilevel"/>
    <w:tmpl w:val="5C0CA1B4"/>
    <w:lvl w:ilvl="0" w:tplc="C060C5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4985B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082F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5C24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5242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90D1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321F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0CDB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23F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2D2E39"/>
    <w:multiLevelType w:val="hybridMultilevel"/>
    <w:tmpl w:val="EA7E9DA8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A4A24D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A680792"/>
    <w:multiLevelType w:val="hybridMultilevel"/>
    <w:tmpl w:val="2020E2CA"/>
    <w:lvl w:ilvl="0" w:tplc="F84898D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7BC46B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2404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980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DE49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ECF9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882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00A1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B0B8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680C5A"/>
    <w:multiLevelType w:val="multilevel"/>
    <w:tmpl w:val="0B307650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0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19" w15:restartNumberingAfterBreak="0">
    <w:nsid w:val="6008610F"/>
    <w:multiLevelType w:val="multilevel"/>
    <w:tmpl w:val="3526463E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7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5D6225A"/>
    <w:multiLevelType w:val="multilevel"/>
    <w:tmpl w:val="1996F1D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6E2E3C09"/>
    <w:multiLevelType w:val="hybridMultilevel"/>
    <w:tmpl w:val="2D300890"/>
    <w:lvl w:ilvl="0" w:tplc="0C9C2498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6ED2389A"/>
    <w:multiLevelType w:val="multilevel"/>
    <w:tmpl w:val="016CCC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3" w15:restartNumberingAfterBreak="0">
    <w:nsid w:val="707E6DB2"/>
    <w:multiLevelType w:val="hybridMultilevel"/>
    <w:tmpl w:val="27765732"/>
    <w:lvl w:ilvl="0" w:tplc="B01461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8E8A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C4DF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90E7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CED8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A08F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F06A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481B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122E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12"/>
  </w:num>
  <w:num w:numId="4">
    <w:abstractNumId w:val="1"/>
  </w:num>
  <w:num w:numId="5">
    <w:abstractNumId w:val="7"/>
  </w:num>
  <w:num w:numId="6">
    <w:abstractNumId w:val="2"/>
  </w:num>
  <w:num w:numId="7">
    <w:abstractNumId w:val="10"/>
  </w:num>
  <w:num w:numId="8">
    <w:abstractNumId w:val="23"/>
  </w:num>
  <w:num w:numId="9">
    <w:abstractNumId w:val="22"/>
  </w:num>
  <w:num w:numId="10">
    <w:abstractNumId w:val="5"/>
  </w:num>
  <w:num w:numId="11">
    <w:abstractNumId w:val="4"/>
  </w:num>
  <w:num w:numId="12">
    <w:abstractNumId w:val="14"/>
  </w:num>
  <w:num w:numId="13">
    <w:abstractNumId w:val="0"/>
  </w:num>
  <w:num w:numId="14">
    <w:abstractNumId w:val="15"/>
  </w:num>
  <w:num w:numId="15">
    <w:abstractNumId w:val="8"/>
  </w:num>
  <w:num w:numId="16">
    <w:abstractNumId w:val="16"/>
  </w:num>
  <w:num w:numId="17">
    <w:abstractNumId w:val="11"/>
  </w:num>
  <w:num w:numId="18">
    <w:abstractNumId w:val="6"/>
  </w:num>
  <w:num w:numId="19">
    <w:abstractNumId w:val="20"/>
  </w:num>
  <w:num w:numId="20">
    <w:abstractNumId w:val="3"/>
  </w:num>
  <w:num w:numId="21">
    <w:abstractNumId w:val="9"/>
  </w:num>
  <w:num w:numId="22">
    <w:abstractNumId w:val="18"/>
  </w:num>
  <w:num w:numId="23">
    <w:abstractNumId w:val="19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47FC70"/>
    <w:rsid w:val="00001CDD"/>
    <w:rsid w:val="0000251D"/>
    <w:rsid w:val="000029E2"/>
    <w:rsid w:val="000068FC"/>
    <w:rsid w:val="00011BB2"/>
    <w:rsid w:val="00012322"/>
    <w:rsid w:val="00012541"/>
    <w:rsid w:val="00013845"/>
    <w:rsid w:val="0001718D"/>
    <w:rsid w:val="00017B3E"/>
    <w:rsid w:val="0002243B"/>
    <w:rsid w:val="0002434A"/>
    <w:rsid w:val="000262D8"/>
    <w:rsid w:val="0003172D"/>
    <w:rsid w:val="0003322E"/>
    <w:rsid w:val="0003606C"/>
    <w:rsid w:val="00037879"/>
    <w:rsid w:val="00042284"/>
    <w:rsid w:val="00046414"/>
    <w:rsid w:val="00050A88"/>
    <w:rsid w:val="00055F42"/>
    <w:rsid w:val="000603FD"/>
    <w:rsid w:val="00060736"/>
    <w:rsid w:val="00061F96"/>
    <w:rsid w:val="0006375D"/>
    <w:rsid w:val="00064B5A"/>
    <w:rsid w:val="000667EE"/>
    <w:rsid w:val="000703DA"/>
    <w:rsid w:val="00073012"/>
    <w:rsid w:val="00080AEB"/>
    <w:rsid w:val="00081455"/>
    <w:rsid w:val="0008310C"/>
    <w:rsid w:val="000847BF"/>
    <w:rsid w:val="00084A1D"/>
    <w:rsid w:val="00086B42"/>
    <w:rsid w:val="00090D37"/>
    <w:rsid w:val="00094EEB"/>
    <w:rsid w:val="000961B6"/>
    <w:rsid w:val="0009773B"/>
    <w:rsid w:val="000A03A8"/>
    <w:rsid w:val="000A38D3"/>
    <w:rsid w:val="000B2802"/>
    <w:rsid w:val="000B5FD7"/>
    <w:rsid w:val="000B6454"/>
    <w:rsid w:val="000C31AA"/>
    <w:rsid w:val="000C3BA1"/>
    <w:rsid w:val="000C77E0"/>
    <w:rsid w:val="000D1D59"/>
    <w:rsid w:val="000D25AB"/>
    <w:rsid w:val="000D2D7F"/>
    <w:rsid w:val="000D485C"/>
    <w:rsid w:val="000E2931"/>
    <w:rsid w:val="000E3F16"/>
    <w:rsid w:val="000E6160"/>
    <w:rsid w:val="000E6DA5"/>
    <w:rsid w:val="000E7832"/>
    <w:rsid w:val="000E7FB0"/>
    <w:rsid w:val="000F2C78"/>
    <w:rsid w:val="000F37EE"/>
    <w:rsid w:val="000F5276"/>
    <w:rsid w:val="000F6BA5"/>
    <w:rsid w:val="000F6E55"/>
    <w:rsid w:val="001032BF"/>
    <w:rsid w:val="0010665C"/>
    <w:rsid w:val="001118A5"/>
    <w:rsid w:val="00111E9C"/>
    <w:rsid w:val="0011623A"/>
    <w:rsid w:val="001177E0"/>
    <w:rsid w:val="0012395C"/>
    <w:rsid w:val="00124627"/>
    <w:rsid w:val="001262B9"/>
    <w:rsid w:val="001310B4"/>
    <w:rsid w:val="00137D6A"/>
    <w:rsid w:val="001422E4"/>
    <w:rsid w:val="00144304"/>
    <w:rsid w:val="00144314"/>
    <w:rsid w:val="00144DD5"/>
    <w:rsid w:val="0015306E"/>
    <w:rsid w:val="00153113"/>
    <w:rsid w:val="00160324"/>
    <w:rsid w:val="00161CA5"/>
    <w:rsid w:val="001623FD"/>
    <w:rsid w:val="00167818"/>
    <w:rsid w:val="00170C62"/>
    <w:rsid w:val="0017161F"/>
    <w:rsid w:val="001716A3"/>
    <w:rsid w:val="00175E5E"/>
    <w:rsid w:val="00183128"/>
    <w:rsid w:val="00184524"/>
    <w:rsid w:val="001875DD"/>
    <w:rsid w:val="0019169A"/>
    <w:rsid w:val="00191EBF"/>
    <w:rsid w:val="00192CFB"/>
    <w:rsid w:val="00194400"/>
    <w:rsid w:val="00196A77"/>
    <w:rsid w:val="001A2382"/>
    <w:rsid w:val="001A473F"/>
    <w:rsid w:val="001A5B06"/>
    <w:rsid w:val="001A6A4D"/>
    <w:rsid w:val="001A73F5"/>
    <w:rsid w:val="001B4B31"/>
    <w:rsid w:val="001B69C6"/>
    <w:rsid w:val="001B6AFE"/>
    <w:rsid w:val="001C1707"/>
    <w:rsid w:val="001C2005"/>
    <w:rsid w:val="001C415E"/>
    <w:rsid w:val="001C4C44"/>
    <w:rsid w:val="001C6869"/>
    <w:rsid w:val="001C6C23"/>
    <w:rsid w:val="001D1E57"/>
    <w:rsid w:val="001D32A7"/>
    <w:rsid w:val="001D4AEB"/>
    <w:rsid w:val="001D7AB6"/>
    <w:rsid w:val="001E0D30"/>
    <w:rsid w:val="001E22F7"/>
    <w:rsid w:val="001E39AE"/>
    <w:rsid w:val="001E57E0"/>
    <w:rsid w:val="001E600E"/>
    <w:rsid w:val="001F132C"/>
    <w:rsid w:val="001F2451"/>
    <w:rsid w:val="001F4C52"/>
    <w:rsid w:val="0020219E"/>
    <w:rsid w:val="0020467F"/>
    <w:rsid w:val="0020554F"/>
    <w:rsid w:val="00205B4C"/>
    <w:rsid w:val="002065A6"/>
    <w:rsid w:val="00206E70"/>
    <w:rsid w:val="00210AE3"/>
    <w:rsid w:val="002225C4"/>
    <w:rsid w:val="00223235"/>
    <w:rsid w:val="002246DB"/>
    <w:rsid w:val="00225E30"/>
    <w:rsid w:val="00230F1A"/>
    <w:rsid w:val="0023300E"/>
    <w:rsid w:val="00234261"/>
    <w:rsid w:val="00236A99"/>
    <w:rsid w:val="002406C7"/>
    <w:rsid w:val="00240733"/>
    <w:rsid w:val="0024413B"/>
    <w:rsid w:val="00244E3D"/>
    <w:rsid w:val="002457BC"/>
    <w:rsid w:val="002472BF"/>
    <w:rsid w:val="00252A62"/>
    <w:rsid w:val="00253C2F"/>
    <w:rsid w:val="00254A51"/>
    <w:rsid w:val="002554C0"/>
    <w:rsid w:val="00264A08"/>
    <w:rsid w:val="00271E2A"/>
    <w:rsid w:val="002777B7"/>
    <w:rsid w:val="002818F2"/>
    <w:rsid w:val="0028305C"/>
    <w:rsid w:val="0028488A"/>
    <w:rsid w:val="00287747"/>
    <w:rsid w:val="00292730"/>
    <w:rsid w:val="00292EB2"/>
    <w:rsid w:val="002945C7"/>
    <w:rsid w:val="002A09C8"/>
    <w:rsid w:val="002A0F42"/>
    <w:rsid w:val="002A1A16"/>
    <w:rsid w:val="002A779B"/>
    <w:rsid w:val="002B165A"/>
    <w:rsid w:val="002B5208"/>
    <w:rsid w:val="002B7B32"/>
    <w:rsid w:val="002B7C9A"/>
    <w:rsid w:val="002C18B0"/>
    <w:rsid w:val="002C1CC6"/>
    <w:rsid w:val="002C6F69"/>
    <w:rsid w:val="002C7C6D"/>
    <w:rsid w:val="002D448B"/>
    <w:rsid w:val="002D56EA"/>
    <w:rsid w:val="002E57E3"/>
    <w:rsid w:val="002F37AE"/>
    <w:rsid w:val="002F4066"/>
    <w:rsid w:val="002F4B23"/>
    <w:rsid w:val="002F4FF4"/>
    <w:rsid w:val="003012AF"/>
    <w:rsid w:val="0030423F"/>
    <w:rsid w:val="00304F74"/>
    <w:rsid w:val="003102A9"/>
    <w:rsid w:val="00311529"/>
    <w:rsid w:val="00316958"/>
    <w:rsid w:val="003176E2"/>
    <w:rsid w:val="003257D8"/>
    <w:rsid w:val="003257E8"/>
    <w:rsid w:val="00325F17"/>
    <w:rsid w:val="00326B9E"/>
    <w:rsid w:val="00326C6D"/>
    <w:rsid w:val="00327F08"/>
    <w:rsid w:val="0033030A"/>
    <w:rsid w:val="00331781"/>
    <w:rsid w:val="0033285E"/>
    <w:rsid w:val="0033521D"/>
    <w:rsid w:val="00336BB6"/>
    <w:rsid w:val="003406DC"/>
    <w:rsid w:val="00340F8C"/>
    <w:rsid w:val="003424A0"/>
    <w:rsid w:val="00344368"/>
    <w:rsid w:val="003444DC"/>
    <w:rsid w:val="00344540"/>
    <w:rsid w:val="0034568F"/>
    <w:rsid w:val="00350921"/>
    <w:rsid w:val="0035205A"/>
    <w:rsid w:val="0035241B"/>
    <w:rsid w:val="0035353F"/>
    <w:rsid w:val="00354E70"/>
    <w:rsid w:val="0036448C"/>
    <w:rsid w:val="00364D16"/>
    <w:rsid w:val="00364EF4"/>
    <w:rsid w:val="003655E5"/>
    <w:rsid w:val="00367E6F"/>
    <w:rsid w:val="00373F91"/>
    <w:rsid w:val="003813B9"/>
    <w:rsid w:val="00381E90"/>
    <w:rsid w:val="003849DB"/>
    <w:rsid w:val="003876AC"/>
    <w:rsid w:val="0039038C"/>
    <w:rsid w:val="00392C05"/>
    <w:rsid w:val="0039442A"/>
    <w:rsid w:val="003948D8"/>
    <w:rsid w:val="00396A9B"/>
    <w:rsid w:val="003A1331"/>
    <w:rsid w:val="003A2F05"/>
    <w:rsid w:val="003A5046"/>
    <w:rsid w:val="003B51A0"/>
    <w:rsid w:val="003B7188"/>
    <w:rsid w:val="003C115E"/>
    <w:rsid w:val="003C1196"/>
    <w:rsid w:val="003C20B5"/>
    <w:rsid w:val="003C3500"/>
    <w:rsid w:val="003D1289"/>
    <w:rsid w:val="003D1A30"/>
    <w:rsid w:val="003D4FD7"/>
    <w:rsid w:val="003E0D94"/>
    <w:rsid w:val="003E0E57"/>
    <w:rsid w:val="003E1E37"/>
    <w:rsid w:val="003E2A5B"/>
    <w:rsid w:val="003E2D02"/>
    <w:rsid w:val="003E7BA5"/>
    <w:rsid w:val="003F27E8"/>
    <w:rsid w:val="003F4C68"/>
    <w:rsid w:val="00401788"/>
    <w:rsid w:val="00401D28"/>
    <w:rsid w:val="004044DD"/>
    <w:rsid w:val="0040625A"/>
    <w:rsid w:val="0040681A"/>
    <w:rsid w:val="00410DA3"/>
    <w:rsid w:val="00411CCF"/>
    <w:rsid w:val="00413535"/>
    <w:rsid w:val="00414106"/>
    <w:rsid w:val="0041420B"/>
    <w:rsid w:val="00416C21"/>
    <w:rsid w:val="00420F6E"/>
    <w:rsid w:val="00423D7A"/>
    <w:rsid w:val="00424A24"/>
    <w:rsid w:val="00425EC0"/>
    <w:rsid w:val="0043323E"/>
    <w:rsid w:val="00437510"/>
    <w:rsid w:val="004471B9"/>
    <w:rsid w:val="004516A6"/>
    <w:rsid w:val="00452D68"/>
    <w:rsid w:val="00454227"/>
    <w:rsid w:val="00455E80"/>
    <w:rsid w:val="00457DE6"/>
    <w:rsid w:val="00461918"/>
    <w:rsid w:val="00463DDF"/>
    <w:rsid w:val="00465B9B"/>
    <w:rsid w:val="004667CD"/>
    <w:rsid w:val="0046692F"/>
    <w:rsid w:val="0046742D"/>
    <w:rsid w:val="004706EB"/>
    <w:rsid w:val="00472215"/>
    <w:rsid w:val="004774A4"/>
    <w:rsid w:val="0048182E"/>
    <w:rsid w:val="00483CD7"/>
    <w:rsid w:val="00487DE1"/>
    <w:rsid w:val="0049045C"/>
    <w:rsid w:val="004927FF"/>
    <w:rsid w:val="00492D4D"/>
    <w:rsid w:val="004A2A78"/>
    <w:rsid w:val="004A4C04"/>
    <w:rsid w:val="004A687E"/>
    <w:rsid w:val="004A6E87"/>
    <w:rsid w:val="004B098B"/>
    <w:rsid w:val="004B14D1"/>
    <w:rsid w:val="004B5204"/>
    <w:rsid w:val="004B5EFF"/>
    <w:rsid w:val="004C03DB"/>
    <w:rsid w:val="004C2EB9"/>
    <w:rsid w:val="004C3385"/>
    <w:rsid w:val="004C5079"/>
    <w:rsid w:val="004C7B5B"/>
    <w:rsid w:val="004D129F"/>
    <w:rsid w:val="004D3B06"/>
    <w:rsid w:val="004D46BB"/>
    <w:rsid w:val="004D4CC2"/>
    <w:rsid w:val="004D55DA"/>
    <w:rsid w:val="004D7430"/>
    <w:rsid w:val="004D74D5"/>
    <w:rsid w:val="004E1428"/>
    <w:rsid w:val="004F239A"/>
    <w:rsid w:val="004F3B74"/>
    <w:rsid w:val="004F4FA0"/>
    <w:rsid w:val="00500F6E"/>
    <w:rsid w:val="00501C35"/>
    <w:rsid w:val="00501F60"/>
    <w:rsid w:val="00507805"/>
    <w:rsid w:val="0051337A"/>
    <w:rsid w:val="005163EC"/>
    <w:rsid w:val="00516DF5"/>
    <w:rsid w:val="00521ED1"/>
    <w:rsid w:val="00522D95"/>
    <w:rsid w:val="0052300B"/>
    <w:rsid w:val="0052438C"/>
    <w:rsid w:val="00527DBA"/>
    <w:rsid w:val="0053416E"/>
    <w:rsid w:val="0053554D"/>
    <w:rsid w:val="0053638F"/>
    <w:rsid w:val="00541F6B"/>
    <w:rsid w:val="0054526D"/>
    <w:rsid w:val="005476F4"/>
    <w:rsid w:val="005517F9"/>
    <w:rsid w:val="00554431"/>
    <w:rsid w:val="00555861"/>
    <w:rsid w:val="00556D69"/>
    <w:rsid w:val="00557095"/>
    <w:rsid w:val="00565590"/>
    <w:rsid w:val="005715ED"/>
    <w:rsid w:val="00571CCE"/>
    <w:rsid w:val="005746A2"/>
    <w:rsid w:val="00576F64"/>
    <w:rsid w:val="005806DF"/>
    <w:rsid w:val="00581016"/>
    <w:rsid w:val="005830AA"/>
    <w:rsid w:val="00583900"/>
    <w:rsid w:val="0059190C"/>
    <w:rsid w:val="005942E7"/>
    <w:rsid w:val="00596446"/>
    <w:rsid w:val="005A07CD"/>
    <w:rsid w:val="005A1E04"/>
    <w:rsid w:val="005A6684"/>
    <w:rsid w:val="005A6758"/>
    <w:rsid w:val="005B15FC"/>
    <w:rsid w:val="005B53DC"/>
    <w:rsid w:val="005C0743"/>
    <w:rsid w:val="005C14D7"/>
    <w:rsid w:val="005C3F0D"/>
    <w:rsid w:val="005C7E33"/>
    <w:rsid w:val="005D0548"/>
    <w:rsid w:val="005D5985"/>
    <w:rsid w:val="005D6E09"/>
    <w:rsid w:val="005E5E9A"/>
    <w:rsid w:val="005E6B8F"/>
    <w:rsid w:val="005E718F"/>
    <w:rsid w:val="005F498F"/>
    <w:rsid w:val="005F59A3"/>
    <w:rsid w:val="005F6FF1"/>
    <w:rsid w:val="006063B1"/>
    <w:rsid w:val="006206CC"/>
    <w:rsid w:val="00624BF6"/>
    <w:rsid w:val="00624C8C"/>
    <w:rsid w:val="00626451"/>
    <w:rsid w:val="00632585"/>
    <w:rsid w:val="00633459"/>
    <w:rsid w:val="00635DE1"/>
    <w:rsid w:val="00636923"/>
    <w:rsid w:val="00642596"/>
    <w:rsid w:val="0064367F"/>
    <w:rsid w:val="006447AD"/>
    <w:rsid w:val="00644C0A"/>
    <w:rsid w:val="00650BCA"/>
    <w:rsid w:val="00655810"/>
    <w:rsid w:val="00657371"/>
    <w:rsid w:val="0066017A"/>
    <w:rsid w:val="0066246A"/>
    <w:rsid w:val="00675A0E"/>
    <w:rsid w:val="00681C84"/>
    <w:rsid w:val="006842CA"/>
    <w:rsid w:val="006847D1"/>
    <w:rsid w:val="006867F1"/>
    <w:rsid w:val="0068735F"/>
    <w:rsid w:val="00687C2E"/>
    <w:rsid w:val="0069166C"/>
    <w:rsid w:val="00696E59"/>
    <w:rsid w:val="006A3746"/>
    <w:rsid w:val="006A64A3"/>
    <w:rsid w:val="006B1CAB"/>
    <w:rsid w:val="006B561A"/>
    <w:rsid w:val="006C08E4"/>
    <w:rsid w:val="006C1BAA"/>
    <w:rsid w:val="006C2396"/>
    <w:rsid w:val="006C31F7"/>
    <w:rsid w:val="006D04BC"/>
    <w:rsid w:val="006D2470"/>
    <w:rsid w:val="006D4185"/>
    <w:rsid w:val="006D7B40"/>
    <w:rsid w:val="006E6499"/>
    <w:rsid w:val="006E68C5"/>
    <w:rsid w:val="006E7435"/>
    <w:rsid w:val="006F1381"/>
    <w:rsid w:val="006F373F"/>
    <w:rsid w:val="006F559C"/>
    <w:rsid w:val="006F729A"/>
    <w:rsid w:val="006F7A3D"/>
    <w:rsid w:val="007017E0"/>
    <w:rsid w:val="007029D7"/>
    <w:rsid w:val="00703769"/>
    <w:rsid w:val="00711EDC"/>
    <w:rsid w:val="0071207F"/>
    <w:rsid w:val="00714F16"/>
    <w:rsid w:val="00716DC0"/>
    <w:rsid w:val="007174D0"/>
    <w:rsid w:val="00720F90"/>
    <w:rsid w:val="00731265"/>
    <w:rsid w:val="007319D4"/>
    <w:rsid w:val="00732750"/>
    <w:rsid w:val="0073290B"/>
    <w:rsid w:val="00735A7C"/>
    <w:rsid w:val="00737276"/>
    <w:rsid w:val="0073750C"/>
    <w:rsid w:val="00742DBF"/>
    <w:rsid w:val="0074460E"/>
    <w:rsid w:val="007451DC"/>
    <w:rsid w:val="00746237"/>
    <w:rsid w:val="00747C0B"/>
    <w:rsid w:val="007518DB"/>
    <w:rsid w:val="00751A6A"/>
    <w:rsid w:val="00752DE2"/>
    <w:rsid w:val="00757F70"/>
    <w:rsid w:val="007640C0"/>
    <w:rsid w:val="00765520"/>
    <w:rsid w:val="00771626"/>
    <w:rsid w:val="00772789"/>
    <w:rsid w:val="00772871"/>
    <w:rsid w:val="00773CCC"/>
    <w:rsid w:val="00776624"/>
    <w:rsid w:val="0077799D"/>
    <w:rsid w:val="00781773"/>
    <w:rsid w:val="00781B05"/>
    <w:rsid w:val="00782BFA"/>
    <w:rsid w:val="00787248"/>
    <w:rsid w:val="00787879"/>
    <w:rsid w:val="00787942"/>
    <w:rsid w:val="00787A64"/>
    <w:rsid w:val="00787E6F"/>
    <w:rsid w:val="007949B0"/>
    <w:rsid w:val="007977C4"/>
    <w:rsid w:val="007B3877"/>
    <w:rsid w:val="007B3CBB"/>
    <w:rsid w:val="007B6B70"/>
    <w:rsid w:val="007B7F10"/>
    <w:rsid w:val="007D657F"/>
    <w:rsid w:val="007E488F"/>
    <w:rsid w:val="007E5D5F"/>
    <w:rsid w:val="007E66A2"/>
    <w:rsid w:val="007E7C76"/>
    <w:rsid w:val="007E7E52"/>
    <w:rsid w:val="007F10D0"/>
    <w:rsid w:val="007F21AA"/>
    <w:rsid w:val="007F3394"/>
    <w:rsid w:val="007F4BFD"/>
    <w:rsid w:val="007F76A1"/>
    <w:rsid w:val="00801FB0"/>
    <w:rsid w:val="00803DA1"/>
    <w:rsid w:val="0080601D"/>
    <w:rsid w:val="00806059"/>
    <w:rsid w:val="00815DB6"/>
    <w:rsid w:val="00816DB4"/>
    <w:rsid w:val="00823AEA"/>
    <w:rsid w:val="00834BE0"/>
    <w:rsid w:val="00837DF4"/>
    <w:rsid w:val="00842B5A"/>
    <w:rsid w:val="00842DD3"/>
    <w:rsid w:val="00843755"/>
    <w:rsid w:val="00845A24"/>
    <w:rsid w:val="00847D97"/>
    <w:rsid w:val="00851BB8"/>
    <w:rsid w:val="008524A5"/>
    <w:rsid w:val="00861ED2"/>
    <w:rsid w:val="00865111"/>
    <w:rsid w:val="00866531"/>
    <w:rsid w:val="00871980"/>
    <w:rsid w:val="008728D2"/>
    <w:rsid w:val="008766E8"/>
    <w:rsid w:val="00880752"/>
    <w:rsid w:val="00883BFA"/>
    <w:rsid w:val="00883E33"/>
    <w:rsid w:val="008A2726"/>
    <w:rsid w:val="008A5D81"/>
    <w:rsid w:val="008A5F14"/>
    <w:rsid w:val="008B0F49"/>
    <w:rsid w:val="008B11F4"/>
    <w:rsid w:val="008B34F5"/>
    <w:rsid w:val="008B4411"/>
    <w:rsid w:val="008C1E57"/>
    <w:rsid w:val="008C629C"/>
    <w:rsid w:val="008D5035"/>
    <w:rsid w:val="008E10FA"/>
    <w:rsid w:val="008E146D"/>
    <w:rsid w:val="008E1728"/>
    <w:rsid w:val="008E1FA3"/>
    <w:rsid w:val="008F13A1"/>
    <w:rsid w:val="008F1735"/>
    <w:rsid w:val="008F1D82"/>
    <w:rsid w:val="008F340E"/>
    <w:rsid w:val="008F5FE8"/>
    <w:rsid w:val="008F70DE"/>
    <w:rsid w:val="0090072A"/>
    <w:rsid w:val="009017AB"/>
    <w:rsid w:val="009037E3"/>
    <w:rsid w:val="009059A5"/>
    <w:rsid w:val="0090750A"/>
    <w:rsid w:val="009134EB"/>
    <w:rsid w:val="0091503D"/>
    <w:rsid w:val="00920261"/>
    <w:rsid w:val="00924248"/>
    <w:rsid w:val="009248B4"/>
    <w:rsid w:val="00924E42"/>
    <w:rsid w:val="00926EE0"/>
    <w:rsid w:val="00935245"/>
    <w:rsid w:val="00935A48"/>
    <w:rsid w:val="00942996"/>
    <w:rsid w:val="009503D8"/>
    <w:rsid w:val="0095320A"/>
    <w:rsid w:val="00953336"/>
    <w:rsid w:val="00960672"/>
    <w:rsid w:val="00962BAA"/>
    <w:rsid w:val="009637D2"/>
    <w:rsid w:val="00964B04"/>
    <w:rsid w:val="00965528"/>
    <w:rsid w:val="00967301"/>
    <w:rsid w:val="009735D8"/>
    <w:rsid w:val="009777B1"/>
    <w:rsid w:val="00980659"/>
    <w:rsid w:val="00980BB7"/>
    <w:rsid w:val="00981D31"/>
    <w:rsid w:val="009829A1"/>
    <w:rsid w:val="00983DF9"/>
    <w:rsid w:val="00985437"/>
    <w:rsid w:val="00985AB9"/>
    <w:rsid w:val="0098650C"/>
    <w:rsid w:val="00987CA4"/>
    <w:rsid w:val="009A24E6"/>
    <w:rsid w:val="009A57AC"/>
    <w:rsid w:val="009A642D"/>
    <w:rsid w:val="009A7F56"/>
    <w:rsid w:val="009B15D7"/>
    <w:rsid w:val="009B2AFA"/>
    <w:rsid w:val="009B4DBC"/>
    <w:rsid w:val="009B724A"/>
    <w:rsid w:val="009C16C1"/>
    <w:rsid w:val="009C18FA"/>
    <w:rsid w:val="009C5048"/>
    <w:rsid w:val="009D1254"/>
    <w:rsid w:val="009D18AF"/>
    <w:rsid w:val="009D1B71"/>
    <w:rsid w:val="009D228F"/>
    <w:rsid w:val="009D58C9"/>
    <w:rsid w:val="009D6465"/>
    <w:rsid w:val="009E2374"/>
    <w:rsid w:val="009E27A9"/>
    <w:rsid w:val="009E30AD"/>
    <w:rsid w:val="009F5C60"/>
    <w:rsid w:val="009F6821"/>
    <w:rsid w:val="009F7D1A"/>
    <w:rsid w:val="009F7E1A"/>
    <w:rsid w:val="00A07DD1"/>
    <w:rsid w:val="00A10176"/>
    <w:rsid w:val="00A1183B"/>
    <w:rsid w:val="00A13219"/>
    <w:rsid w:val="00A145A3"/>
    <w:rsid w:val="00A21D8B"/>
    <w:rsid w:val="00A3702F"/>
    <w:rsid w:val="00A40B61"/>
    <w:rsid w:val="00A42BA4"/>
    <w:rsid w:val="00A450B4"/>
    <w:rsid w:val="00A47AD7"/>
    <w:rsid w:val="00A50F2E"/>
    <w:rsid w:val="00A5383D"/>
    <w:rsid w:val="00A57730"/>
    <w:rsid w:val="00A665AC"/>
    <w:rsid w:val="00A6732C"/>
    <w:rsid w:val="00A67FFB"/>
    <w:rsid w:val="00A708FE"/>
    <w:rsid w:val="00A74356"/>
    <w:rsid w:val="00A7532D"/>
    <w:rsid w:val="00A769F4"/>
    <w:rsid w:val="00A84F13"/>
    <w:rsid w:val="00A860A0"/>
    <w:rsid w:val="00A866E1"/>
    <w:rsid w:val="00A905C9"/>
    <w:rsid w:val="00A92919"/>
    <w:rsid w:val="00AA2B9C"/>
    <w:rsid w:val="00AA2BCA"/>
    <w:rsid w:val="00AA5195"/>
    <w:rsid w:val="00AA52F4"/>
    <w:rsid w:val="00AA605C"/>
    <w:rsid w:val="00AB0124"/>
    <w:rsid w:val="00AB1093"/>
    <w:rsid w:val="00AB1D19"/>
    <w:rsid w:val="00AB3EB7"/>
    <w:rsid w:val="00AC76CF"/>
    <w:rsid w:val="00AD049A"/>
    <w:rsid w:val="00AD1616"/>
    <w:rsid w:val="00AD1964"/>
    <w:rsid w:val="00AD5DFD"/>
    <w:rsid w:val="00AD63FC"/>
    <w:rsid w:val="00AD6A49"/>
    <w:rsid w:val="00AE062E"/>
    <w:rsid w:val="00AE425B"/>
    <w:rsid w:val="00AE4558"/>
    <w:rsid w:val="00AF1F2E"/>
    <w:rsid w:val="00AF3BF5"/>
    <w:rsid w:val="00AF51E3"/>
    <w:rsid w:val="00AF58DE"/>
    <w:rsid w:val="00B00D36"/>
    <w:rsid w:val="00B06B58"/>
    <w:rsid w:val="00B10EE2"/>
    <w:rsid w:val="00B161E2"/>
    <w:rsid w:val="00B203A4"/>
    <w:rsid w:val="00B2207F"/>
    <w:rsid w:val="00B23392"/>
    <w:rsid w:val="00B24078"/>
    <w:rsid w:val="00B24091"/>
    <w:rsid w:val="00B247DA"/>
    <w:rsid w:val="00B267CA"/>
    <w:rsid w:val="00B27CB9"/>
    <w:rsid w:val="00B3120E"/>
    <w:rsid w:val="00B3289E"/>
    <w:rsid w:val="00B32D44"/>
    <w:rsid w:val="00B362D9"/>
    <w:rsid w:val="00B36E5D"/>
    <w:rsid w:val="00B3728A"/>
    <w:rsid w:val="00B402DE"/>
    <w:rsid w:val="00B40EC8"/>
    <w:rsid w:val="00B41220"/>
    <w:rsid w:val="00B42EB0"/>
    <w:rsid w:val="00B46DB3"/>
    <w:rsid w:val="00B5114C"/>
    <w:rsid w:val="00B5134B"/>
    <w:rsid w:val="00B53D2C"/>
    <w:rsid w:val="00B53DB5"/>
    <w:rsid w:val="00B551AA"/>
    <w:rsid w:val="00B55F2D"/>
    <w:rsid w:val="00B56531"/>
    <w:rsid w:val="00B56862"/>
    <w:rsid w:val="00B60211"/>
    <w:rsid w:val="00B60289"/>
    <w:rsid w:val="00B62CC6"/>
    <w:rsid w:val="00B63C39"/>
    <w:rsid w:val="00B64060"/>
    <w:rsid w:val="00B64A27"/>
    <w:rsid w:val="00B66974"/>
    <w:rsid w:val="00B66BBC"/>
    <w:rsid w:val="00B71850"/>
    <w:rsid w:val="00B72433"/>
    <w:rsid w:val="00B75960"/>
    <w:rsid w:val="00B75B85"/>
    <w:rsid w:val="00B83C99"/>
    <w:rsid w:val="00BA7162"/>
    <w:rsid w:val="00BA7A7A"/>
    <w:rsid w:val="00BB1187"/>
    <w:rsid w:val="00BB2951"/>
    <w:rsid w:val="00BB55C1"/>
    <w:rsid w:val="00BC1F18"/>
    <w:rsid w:val="00BC23C2"/>
    <w:rsid w:val="00BC4BDE"/>
    <w:rsid w:val="00BD07F4"/>
    <w:rsid w:val="00BD485D"/>
    <w:rsid w:val="00BD6CB3"/>
    <w:rsid w:val="00BE0073"/>
    <w:rsid w:val="00BE076E"/>
    <w:rsid w:val="00BF0021"/>
    <w:rsid w:val="00BF002B"/>
    <w:rsid w:val="00BF18E2"/>
    <w:rsid w:val="00BF2B5D"/>
    <w:rsid w:val="00BF5187"/>
    <w:rsid w:val="00C05090"/>
    <w:rsid w:val="00C06650"/>
    <w:rsid w:val="00C125A9"/>
    <w:rsid w:val="00C127F7"/>
    <w:rsid w:val="00C1325D"/>
    <w:rsid w:val="00C176D3"/>
    <w:rsid w:val="00C17E1F"/>
    <w:rsid w:val="00C2131C"/>
    <w:rsid w:val="00C22493"/>
    <w:rsid w:val="00C23817"/>
    <w:rsid w:val="00C25DF6"/>
    <w:rsid w:val="00C26CEA"/>
    <w:rsid w:val="00C309F5"/>
    <w:rsid w:val="00C30F17"/>
    <w:rsid w:val="00C31E3B"/>
    <w:rsid w:val="00C35337"/>
    <w:rsid w:val="00C403EB"/>
    <w:rsid w:val="00C40BB8"/>
    <w:rsid w:val="00C423C3"/>
    <w:rsid w:val="00C42AA7"/>
    <w:rsid w:val="00C450D3"/>
    <w:rsid w:val="00C4561C"/>
    <w:rsid w:val="00C45698"/>
    <w:rsid w:val="00C52634"/>
    <w:rsid w:val="00C52A03"/>
    <w:rsid w:val="00C53D1E"/>
    <w:rsid w:val="00C554D0"/>
    <w:rsid w:val="00C61D79"/>
    <w:rsid w:val="00C669AA"/>
    <w:rsid w:val="00C66B87"/>
    <w:rsid w:val="00C716D7"/>
    <w:rsid w:val="00C770D0"/>
    <w:rsid w:val="00C81683"/>
    <w:rsid w:val="00C819DB"/>
    <w:rsid w:val="00C821BB"/>
    <w:rsid w:val="00C842C5"/>
    <w:rsid w:val="00C852C8"/>
    <w:rsid w:val="00C87E1B"/>
    <w:rsid w:val="00C92BF4"/>
    <w:rsid w:val="00C92D1C"/>
    <w:rsid w:val="00C94FF1"/>
    <w:rsid w:val="00C97280"/>
    <w:rsid w:val="00CA05E6"/>
    <w:rsid w:val="00CA1258"/>
    <w:rsid w:val="00CA23B7"/>
    <w:rsid w:val="00CA3250"/>
    <w:rsid w:val="00CA6FE4"/>
    <w:rsid w:val="00CB0753"/>
    <w:rsid w:val="00CB1CCA"/>
    <w:rsid w:val="00CB4309"/>
    <w:rsid w:val="00CB6CEF"/>
    <w:rsid w:val="00CB7562"/>
    <w:rsid w:val="00CC1FD7"/>
    <w:rsid w:val="00CC4175"/>
    <w:rsid w:val="00CC512D"/>
    <w:rsid w:val="00CC5A94"/>
    <w:rsid w:val="00CD185C"/>
    <w:rsid w:val="00CD2485"/>
    <w:rsid w:val="00CD49AD"/>
    <w:rsid w:val="00CD77F7"/>
    <w:rsid w:val="00CD7A4D"/>
    <w:rsid w:val="00CE2AC6"/>
    <w:rsid w:val="00CE2BA0"/>
    <w:rsid w:val="00CE4F96"/>
    <w:rsid w:val="00CE6104"/>
    <w:rsid w:val="00CF1D60"/>
    <w:rsid w:val="00CF3265"/>
    <w:rsid w:val="00CF5142"/>
    <w:rsid w:val="00CF6E81"/>
    <w:rsid w:val="00CF74AE"/>
    <w:rsid w:val="00CF7997"/>
    <w:rsid w:val="00D1116E"/>
    <w:rsid w:val="00D12701"/>
    <w:rsid w:val="00D2519B"/>
    <w:rsid w:val="00D32A44"/>
    <w:rsid w:val="00D37DCE"/>
    <w:rsid w:val="00D4123E"/>
    <w:rsid w:val="00D44DE9"/>
    <w:rsid w:val="00D550A8"/>
    <w:rsid w:val="00D565E6"/>
    <w:rsid w:val="00D56C39"/>
    <w:rsid w:val="00D573E8"/>
    <w:rsid w:val="00D6081E"/>
    <w:rsid w:val="00D62F86"/>
    <w:rsid w:val="00D65198"/>
    <w:rsid w:val="00D74020"/>
    <w:rsid w:val="00D81C86"/>
    <w:rsid w:val="00D82E9B"/>
    <w:rsid w:val="00D870D1"/>
    <w:rsid w:val="00D87FF8"/>
    <w:rsid w:val="00D90F5C"/>
    <w:rsid w:val="00D942E2"/>
    <w:rsid w:val="00D94FBA"/>
    <w:rsid w:val="00D95443"/>
    <w:rsid w:val="00D973A0"/>
    <w:rsid w:val="00DA203C"/>
    <w:rsid w:val="00DA3173"/>
    <w:rsid w:val="00DA3DAF"/>
    <w:rsid w:val="00DB1005"/>
    <w:rsid w:val="00DB276C"/>
    <w:rsid w:val="00DB3190"/>
    <w:rsid w:val="00DB491F"/>
    <w:rsid w:val="00DB5F11"/>
    <w:rsid w:val="00DB6982"/>
    <w:rsid w:val="00DC246F"/>
    <w:rsid w:val="00DC333E"/>
    <w:rsid w:val="00DC5321"/>
    <w:rsid w:val="00DC6C61"/>
    <w:rsid w:val="00DC7E04"/>
    <w:rsid w:val="00DD0B94"/>
    <w:rsid w:val="00DD7130"/>
    <w:rsid w:val="00DD76B8"/>
    <w:rsid w:val="00DD78B4"/>
    <w:rsid w:val="00DE00D3"/>
    <w:rsid w:val="00DE0B9F"/>
    <w:rsid w:val="00DE3A52"/>
    <w:rsid w:val="00DE3ABB"/>
    <w:rsid w:val="00DE587F"/>
    <w:rsid w:val="00DE7444"/>
    <w:rsid w:val="00DF18C9"/>
    <w:rsid w:val="00DF3363"/>
    <w:rsid w:val="00DF443D"/>
    <w:rsid w:val="00DF5454"/>
    <w:rsid w:val="00DF7FFD"/>
    <w:rsid w:val="00E01727"/>
    <w:rsid w:val="00E05AEA"/>
    <w:rsid w:val="00E11C62"/>
    <w:rsid w:val="00E15033"/>
    <w:rsid w:val="00E16489"/>
    <w:rsid w:val="00E22F56"/>
    <w:rsid w:val="00E24EA0"/>
    <w:rsid w:val="00E270A1"/>
    <w:rsid w:val="00E304ED"/>
    <w:rsid w:val="00E309F5"/>
    <w:rsid w:val="00E344B5"/>
    <w:rsid w:val="00E34E29"/>
    <w:rsid w:val="00E3622A"/>
    <w:rsid w:val="00E3751F"/>
    <w:rsid w:val="00E37D8E"/>
    <w:rsid w:val="00E37DA8"/>
    <w:rsid w:val="00E43A11"/>
    <w:rsid w:val="00E44080"/>
    <w:rsid w:val="00E46E67"/>
    <w:rsid w:val="00E501BA"/>
    <w:rsid w:val="00E54CF2"/>
    <w:rsid w:val="00E616D0"/>
    <w:rsid w:val="00E617FD"/>
    <w:rsid w:val="00E62D02"/>
    <w:rsid w:val="00E62F35"/>
    <w:rsid w:val="00E77480"/>
    <w:rsid w:val="00E77DFA"/>
    <w:rsid w:val="00E82B05"/>
    <w:rsid w:val="00E852E5"/>
    <w:rsid w:val="00E966BB"/>
    <w:rsid w:val="00E97E17"/>
    <w:rsid w:val="00E97FAA"/>
    <w:rsid w:val="00EA2C94"/>
    <w:rsid w:val="00EA3127"/>
    <w:rsid w:val="00EA64E8"/>
    <w:rsid w:val="00EA77C4"/>
    <w:rsid w:val="00EB1062"/>
    <w:rsid w:val="00EB4D41"/>
    <w:rsid w:val="00EB647B"/>
    <w:rsid w:val="00EB737A"/>
    <w:rsid w:val="00EB7BF8"/>
    <w:rsid w:val="00EC055E"/>
    <w:rsid w:val="00EC1A4C"/>
    <w:rsid w:val="00EC7531"/>
    <w:rsid w:val="00ED3077"/>
    <w:rsid w:val="00EE0363"/>
    <w:rsid w:val="00EE2E55"/>
    <w:rsid w:val="00EE5922"/>
    <w:rsid w:val="00EE6B25"/>
    <w:rsid w:val="00EE7108"/>
    <w:rsid w:val="00EF042C"/>
    <w:rsid w:val="00EF78F4"/>
    <w:rsid w:val="00F04761"/>
    <w:rsid w:val="00F067F0"/>
    <w:rsid w:val="00F12EEE"/>
    <w:rsid w:val="00F13B57"/>
    <w:rsid w:val="00F15457"/>
    <w:rsid w:val="00F15FF0"/>
    <w:rsid w:val="00F20916"/>
    <w:rsid w:val="00F21738"/>
    <w:rsid w:val="00F21FAA"/>
    <w:rsid w:val="00F25969"/>
    <w:rsid w:val="00F261B3"/>
    <w:rsid w:val="00F2659D"/>
    <w:rsid w:val="00F3217A"/>
    <w:rsid w:val="00F33EC2"/>
    <w:rsid w:val="00F34201"/>
    <w:rsid w:val="00F36BBB"/>
    <w:rsid w:val="00F441C3"/>
    <w:rsid w:val="00F45E2A"/>
    <w:rsid w:val="00F46C02"/>
    <w:rsid w:val="00F52015"/>
    <w:rsid w:val="00F52EF1"/>
    <w:rsid w:val="00F530FA"/>
    <w:rsid w:val="00F540F5"/>
    <w:rsid w:val="00F54E87"/>
    <w:rsid w:val="00F55BA9"/>
    <w:rsid w:val="00F570CC"/>
    <w:rsid w:val="00F60848"/>
    <w:rsid w:val="00F60D14"/>
    <w:rsid w:val="00F61F50"/>
    <w:rsid w:val="00F6285C"/>
    <w:rsid w:val="00F6313B"/>
    <w:rsid w:val="00F73433"/>
    <w:rsid w:val="00F749B5"/>
    <w:rsid w:val="00F77D9B"/>
    <w:rsid w:val="00F81808"/>
    <w:rsid w:val="00F866C8"/>
    <w:rsid w:val="00F948C6"/>
    <w:rsid w:val="00F94B3F"/>
    <w:rsid w:val="00F96161"/>
    <w:rsid w:val="00FA73CC"/>
    <w:rsid w:val="00FB07B5"/>
    <w:rsid w:val="00FB0AE6"/>
    <w:rsid w:val="00FB5547"/>
    <w:rsid w:val="00FB6B52"/>
    <w:rsid w:val="00FC0767"/>
    <w:rsid w:val="00FC2732"/>
    <w:rsid w:val="00FC36FF"/>
    <w:rsid w:val="00FC67D0"/>
    <w:rsid w:val="00FC7709"/>
    <w:rsid w:val="00FD28A4"/>
    <w:rsid w:val="00FD41A0"/>
    <w:rsid w:val="00FD48AF"/>
    <w:rsid w:val="00FD6E42"/>
    <w:rsid w:val="00FD7D37"/>
    <w:rsid w:val="00FE39B8"/>
    <w:rsid w:val="00FF7299"/>
    <w:rsid w:val="00FF75E4"/>
    <w:rsid w:val="00FF77CF"/>
    <w:rsid w:val="00FF7995"/>
    <w:rsid w:val="13A21C5B"/>
    <w:rsid w:val="197F3F36"/>
    <w:rsid w:val="224C2251"/>
    <w:rsid w:val="228A5C29"/>
    <w:rsid w:val="28F794C9"/>
    <w:rsid w:val="355F5AD9"/>
    <w:rsid w:val="45A8BDCE"/>
    <w:rsid w:val="4B9B82CA"/>
    <w:rsid w:val="4EEEA670"/>
    <w:rsid w:val="57BD4272"/>
    <w:rsid w:val="5DA40FED"/>
    <w:rsid w:val="65079167"/>
    <w:rsid w:val="6C47FC70"/>
    <w:rsid w:val="76A4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B2D434"/>
  <w15:docId w15:val="{83B2369C-DCB8-446A-8F4F-46869392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499"/>
  </w:style>
  <w:style w:type="paragraph" w:styleId="1">
    <w:name w:val="heading 1"/>
    <w:basedOn w:val="a"/>
    <w:next w:val="a"/>
    <w:link w:val="10"/>
    <w:uiPriority w:val="9"/>
    <w:qFormat/>
    <w:rsid w:val="003524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A77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rsid w:val="001D7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rsid w:val="002A77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24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847D9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E6499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37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728A"/>
    <w:rPr>
      <w:rFonts w:ascii="Tahoma" w:hAnsi="Tahoma" w:cs="Tahoma"/>
      <w:sz w:val="16"/>
      <w:szCs w:val="16"/>
    </w:rPr>
  </w:style>
  <w:style w:type="paragraph" w:styleId="a9">
    <w:name w:val="No Spacing"/>
    <w:uiPriority w:val="99"/>
    <w:qFormat/>
    <w:rsid w:val="000667EE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rvps2">
    <w:name w:val="rvps2"/>
    <w:basedOn w:val="a"/>
    <w:rsid w:val="00534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6">
    <w:name w:val="rvts46"/>
    <w:basedOn w:val="a0"/>
    <w:rsid w:val="0053416E"/>
  </w:style>
  <w:style w:type="paragraph" w:styleId="aa">
    <w:name w:val="header"/>
    <w:basedOn w:val="a"/>
    <w:link w:val="ab"/>
    <w:uiPriority w:val="99"/>
    <w:unhideWhenUsed/>
    <w:rsid w:val="00354E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54E70"/>
  </w:style>
  <w:style w:type="paragraph" w:styleId="ac">
    <w:name w:val="footer"/>
    <w:basedOn w:val="a"/>
    <w:link w:val="ad"/>
    <w:uiPriority w:val="99"/>
    <w:unhideWhenUsed/>
    <w:rsid w:val="00354E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54E70"/>
  </w:style>
  <w:style w:type="paragraph" w:styleId="2">
    <w:name w:val="Body Text 2"/>
    <w:basedOn w:val="a"/>
    <w:link w:val="20"/>
    <w:uiPriority w:val="99"/>
    <w:unhideWhenUsed/>
    <w:rsid w:val="00687C2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87C2E"/>
  </w:style>
  <w:style w:type="character" w:styleId="ae">
    <w:name w:val="annotation reference"/>
    <w:basedOn w:val="a0"/>
    <w:uiPriority w:val="99"/>
    <w:semiHidden/>
    <w:unhideWhenUsed/>
    <w:rsid w:val="0069166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9166C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9166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9166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9166C"/>
    <w:rPr>
      <w:b/>
      <w:bCs/>
      <w:sz w:val="20"/>
      <w:szCs w:val="20"/>
    </w:rPr>
  </w:style>
  <w:style w:type="table" w:customStyle="1" w:styleId="11">
    <w:name w:val="Сетка таблицы1"/>
    <w:basedOn w:val="a1"/>
    <w:next w:val="a3"/>
    <w:uiPriority w:val="39"/>
    <w:rsid w:val="003E0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s.traidingtilda@gmail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F7875A4609D5448E27C00C6F17D0C4" ma:contentTypeVersion="12" ma:contentTypeDescription="Створення нового документа." ma:contentTypeScope="" ma:versionID="73447b3b9dda6875293c217eda3f816f">
  <xsd:schema xmlns:xsd="http://www.w3.org/2001/XMLSchema" xmlns:xs="http://www.w3.org/2001/XMLSchema" xmlns:p="http://schemas.microsoft.com/office/2006/metadata/properties" xmlns:ns2="ca0ade9b-2a65-480d-877f-bd981f597ff3" xmlns:ns3="57453c2f-e9f3-4df5-9394-95cd0c2e8e99" targetNamespace="http://schemas.microsoft.com/office/2006/metadata/properties" ma:root="true" ma:fieldsID="17d794e84b94014ad09efc2b2a40ac2c" ns2:_="" ns3:_="">
    <xsd:import namespace="ca0ade9b-2a65-480d-877f-bd981f597ff3"/>
    <xsd:import namespace="57453c2f-e9f3-4df5-9394-95cd0c2e8e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ade9b-2a65-480d-877f-bd981f597f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Спільний доступ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Відомості про тих, хто має доступ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За користувачем, який востаннє надав доступ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За часом, коли востаннє надано доступ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53c2f-e9f3-4df5-9394-95cd0c2e8e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ECD4A-6662-4DF7-B2EE-35FF298C0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0ade9b-2a65-480d-877f-bd981f597ff3"/>
    <ds:schemaRef ds:uri="57453c2f-e9f3-4df5-9394-95cd0c2e8e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BCEC69-A07E-4429-B344-2D99E394F5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EF1A84-08D3-4E24-8349-3DB3643FF3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A1A1C29-92BC-4A41-819F-9DEC75330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12</Pages>
  <Words>5454</Words>
  <Characters>31091</Characters>
  <Application>Microsoft Office Word</Application>
  <DocSecurity>0</DocSecurity>
  <Lines>259</Lines>
  <Paragraphs>72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ТОВ «ГС-ТРЕЙДИНГ»</dc:creator>
  <cp:lastModifiedBy>ТОВ «ГС-ТРЕЙДИНГ»</cp:lastModifiedBy>
  <cp:revision>17</cp:revision>
  <cp:lastPrinted>2021-06-02T12:20:00Z</cp:lastPrinted>
  <dcterms:created xsi:type="dcterms:W3CDTF">2023-01-09T10:05:00Z</dcterms:created>
  <dcterms:modified xsi:type="dcterms:W3CDTF">2024-02-23T09:06:00Z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0x01010050F7875A4609D5448E27C00C6F17D0C4</vt:lpwstr>
  </property>
  <property fmtid="{D5CDD505-2E9C-101B-9397-08002B2CF9AE}" pid="3" name="_DocHome">
    <vt:i4>-2025577046</vt:i4>
  </property>
</Properties>
</file>